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60" w:rsidRDefault="00FC52D4">
      <w:r w:rsidRPr="005A4282">
        <w:rPr>
          <w:noProof/>
        </w:rPr>
        <mc:AlternateContent>
          <mc:Choice Requires="wps">
            <w:drawing>
              <wp:anchor distT="0" distB="0" distL="114300" distR="114300" simplePos="0" relativeHeight="251660288" behindDoc="0" locked="0" layoutInCell="1" allowOverlap="1" wp14:anchorId="7C1D3677" wp14:editId="07BF6BCB">
                <wp:simplePos x="0" y="0"/>
                <wp:positionH relativeFrom="column">
                  <wp:posOffset>-579755</wp:posOffset>
                </wp:positionH>
                <wp:positionV relativeFrom="paragraph">
                  <wp:posOffset>205105</wp:posOffset>
                </wp:positionV>
                <wp:extent cx="3436620" cy="4832985"/>
                <wp:effectExtent l="0" t="0" r="0" b="571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83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8AB" w:rsidRDefault="000168AB" w:rsidP="00A045AF">
                            <w:pPr>
                              <w:spacing w:after="0"/>
                            </w:pPr>
                            <w:r>
                              <w:rPr>
                                <w:b/>
                                <w:color w:val="FFFFFF" w:themeColor="background1"/>
                                <w:sz w:val="100"/>
                                <w:szCs w:val="100"/>
                              </w:rPr>
                              <w:t>Prior Learning Assessment and Recognition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5.65pt;margin-top:16.15pt;width:270.6pt;height:38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potAIAALs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" filled="f" stroked="f">
                <v:textbox>
                  <w:txbxContent>
                    <w:p w:rsidR="000168AB" w:rsidRDefault="000168AB" w:rsidP="00A045AF">
                      <w:pPr>
                        <w:spacing w:after="0"/>
                      </w:pPr>
                      <w:r>
                        <w:rPr>
                          <w:b/>
                          <w:color w:val="FFFFFF" w:themeColor="background1"/>
                          <w:sz w:val="100"/>
                          <w:szCs w:val="100"/>
                        </w:rPr>
                        <w:t>Prior Learning Assessment and Recognition</w:t>
                      </w:r>
                    </w:p>
                  </w:txbxContent>
                </v:textbox>
              </v:shape>
            </w:pict>
          </mc:Fallback>
        </mc:AlternateContent>
      </w:r>
      <w:r>
        <w:rPr>
          <w:noProof/>
        </w:rPr>
        <mc:AlternateContent>
          <mc:Choice Requires="wps">
            <w:drawing>
              <wp:anchor distT="0" distB="0" distL="114300" distR="114300" simplePos="0" relativeHeight="251659263" behindDoc="0" locked="0" layoutInCell="1" allowOverlap="1" wp14:anchorId="6A5904DC" wp14:editId="741C48AE">
                <wp:simplePos x="0" y="0"/>
                <wp:positionH relativeFrom="column">
                  <wp:posOffset>-681990</wp:posOffset>
                </wp:positionH>
                <wp:positionV relativeFrom="paragraph">
                  <wp:posOffset>6985</wp:posOffset>
                </wp:positionV>
                <wp:extent cx="3657600" cy="7038975"/>
                <wp:effectExtent l="0" t="0" r="0" b="9525"/>
                <wp:wrapNone/>
                <wp:docPr id="7" name="Rectangle 7"/>
                <wp:cNvGraphicFramePr/>
                <a:graphic xmlns:a="http://schemas.openxmlformats.org/drawingml/2006/main">
                  <a:graphicData uri="http://schemas.microsoft.com/office/word/2010/wordprocessingShape">
                    <wps:wsp>
                      <wps:cNvSpPr/>
                      <wps:spPr>
                        <a:xfrm>
                          <a:off x="0" y="0"/>
                          <a:ext cx="3657600" cy="7038975"/>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3.7pt;margin-top:.55pt;width:4in;height:554.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" fillcolor="#262626 [3213]" stroked="f" strokeweight="2pt">
                <v:fill opacity="53713f"/>
              </v:rect>
            </w:pict>
          </mc:Fallback>
        </mc:AlternateContent>
      </w:r>
    </w:p>
    <w:sdt>
      <w:sdtPr>
        <w:id w:val="1066110704"/>
        <w:docPartObj>
          <w:docPartGallery w:val="Cover Pages"/>
          <w:docPartUnique/>
        </w:docPartObj>
      </w:sdtPr>
      <w:sdtEndPr/>
      <w:sdtContent>
        <w:p w:rsidR="000E74F8" w:rsidRDefault="000E74F8"/>
        <w:p w:rsidR="000E74F8" w:rsidRDefault="000E74F8"/>
        <w:p w:rsidR="000E74F8" w:rsidRDefault="000E74F8"/>
        <w:p w:rsidR="000E74F8" w:rsidRDefault="004C503A">
          <w:r w:rsidRPr="005A4282">
            <w:rPr>
              <w:noProof/>
            </w:rPr>
            <mc:AlternateContent>
              <mc:Choice Requires="wps">
                <w:drawing>
                  <wp:anchor distT="0" distB="0" distL="114300" distR="114300" simplePos="0" relativeHeight="251661312" behindDoc="0" locked="0" layoutInCell="1" allowOverlap="1" wp14:anchorId="55970843" wp14:editId="1E24D10D">
                    <wp:simplePos x="0" y="0"/>
                    <wp:positionH relativeFrom="column">
                      <wp:posOffset>-421005</wp:posOffset>
                    </wp:positionH>
                    <wp:positionV relativeFrom="paragraph">
                      <wp:posOffset>3307715</wp:posOffset>
                    </wp:positionV>
                    <wp:extent cx="3052445" cy="3134995"/>
                    <wp:effectExtent l="0" t="0" r="0" b="825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313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8AB" w:rsidRPr="00B67AFA" w:rsidRDefault="000168AB" w:rsidP="00023655">
                                <w:pPr>
                                  <w:spacing w:line="240" w:lineRule="auto"/>
                                  <w:rPr>
                                    <w:b/>
                                    <w:color w:val="FFFFFF" w:themeColor="background1"/>
                                    <w:sz w:val="48"/>
                                    <w:szCs w:val="48"/>
                                  </w:rPr>
                                </w:pPr>
                                <w:r>
                                  <w:rPr>
                                    <w:b/>
                                    <w:color w:val="FFFFFF" w:themeColor="background1"/>
                                    <w:sz w:val="48"/>
                                    <w:szCs w:val="48"/>
                                  </w:rPr>
                                  <w:t>Student Guidebook</w:t>
                                </w:r>
                              </w:p>
                              <w:p w:rsidR="000168AB" w:rsidRPr="00B67AFA" w:rsidRDefault="00BE1B01" w:rsidP="00CA41E7">
                                <w:pPr>
                                  <w:spacing w:line="240" w:lineRule="auto"/>
                                  <w:rPr>
                                    <w:b/>
                                    <w:color w:val="FFFFFF" w:themeColor="background1"/>
                                    <w:sz w:val="48"/>
                                    <w:szCs w:val="48"/>
                                  </w:rPr>
                                </w:pPr>
                                <w:r>
                                  <w:rPr>
                                    <w:rFonts w:ascii="Cambria" w:hAnsi="Cambria"/>
                                    <w:color w:val="FFFFFF" w:themeColor="background1"/>
                                    <w:sz w:val="36"/>
                                    <w:szCs w:val="36"/>
                                  </w:rPr>
                                  <w:t xml:space="preserve">What </w:t>
                                </w:r>
                                <w:r w:rsidR="000168AB">
                                  <w:rPr>
                                    <w:rFonts w:ascii="Cambria" w:hAnsi="Cambria"/>
                                    <w:color w:val="FFFFFF" w:themeColor="background1"/>
                                    <w:sz w:val="36"/>
                                    <w:szCs w:val="36"/>
                                  </w:rPr>
                                  <w:t>PLAR look</w:t>
                                </w:r>
                                <w:r>
                                  <w:rPr>
                                    <w:rFonts w:ascii="Cambria" w:hAnsi="Cambria"/>
                                    <w:color w:val="FFFFFF" w:themeColor="background1"/>
                                    <w:sz w:val="36"/>
                                    <w:szCs w:val="36"/>
                                  </w:rPr>
                                  <w:t>s</w:t>
                                </w:r>
                                <w:r w:rsidR="00846D8C">
                                  <w:rPr>
                                    <w:rFonts w:ascii="Cambria" w:hAnsi="Cambria"/>
                                    <w:color w:val="FFFFFF" w:themeColor="background1"/>
                                    <w:sz w:val="36"/>
                                    <w:szCs w:val="36"/>
                                  </w:rPr>
                                  <w:t xml:space="preserve"> like at UFV: Choosing </w:t>
                                </w:r>
                                <w:bookmarkStart w:id="0" w:name="_GoBack"/>
                                <w:bookmarkEnd w:id="0"/>
                                <w:r w:rsidR="00846D8C">
                                  <w:rPr>
                                    <w:rFonts w:ascii="Cambria" w:hAnsi="Cambria"/>
                                    <w:color w:val="FFFFFF" w:themeColor="background1"/>
                                    <w:sz w:val="36"/>
                                    <w:szCs w:val="36"/>
                                  </w:rPr>
                                  <w:t>C</w:t>
                                </w:r>
                                <w:r w:rsidR="000168AB">
                                  <w:rPr>
                                    <w:rFonts w:ascii="Cambria" w:hAnsi="Cambria"/>
                                    <w:color w:val="FFFFFF" w:themeColor="background1"/>
                                    <w:sz w:val="36"/>
                                    <w:szCs w:val="36"/>
                                  </w:rPr>
                                  <w:t xml:space="preserve">ourses to PLAR and Getting Approval from </w:t>
                                </w:r>
                                <w:proofErr w:type="gramStart"/>
                                <w:r w:rsidR="000168AB">
                                  <w:rPr>
                                    <w:rFonts w:ascii="Cambria" w:hAnsi="Cambria"/>
                                    <w:color w:val="FFFFFF" w:themeColor="background1"/>
                                    <w:sz w:val="36"/>
                                    <w:szCs w:val="36"/>
                                  </w:rPr>
                                  <w:t>Faculty</w:t>
                                </w:r>
                                <w:proofErr w:type="gramEnd"/>
                                <w:r w:rsidR="000168AB">
                                  <w:rPr>
                                    <w:rFonts w:ascii="Cambria" w:hAnsi="Cambria"/>
                                    <w:color w:val="FFFFFF" w:themeColor="background1"/>
                                    <w:sz w:val="36"/>
                                    <w:szCs w:val="36"/>
                                  </w:rPr>
                                  <w:t xml:space="preserve"> </w:t>
                                </w:r>
                              </w:p>
                              <w:p w:rsidR="000168AB" w:rsidRPr="00B67AFA" w:rsidRDefault="000168AB" w:rsidP="00023655">
                                <w:pPr>
                                  <w:spacing w:line="240" w:lineRule="auto"/>
                                  <w:rPr>
                                    <w:rFonts w:ascii="Cambria" w:hAnsi="Cambria"/>
                                    <w:color w:val="FFFFFF" w:themeColor="background1"/>
                                    <w:sz w:val="36"/>
                                    <w:szCs w:val="36"/>
                                  </w:rPr>
                                </w:pPr>
                              </w:p>
                              <w:p w:rsidR="000168AB" w:rsidRDefault="000168AB" w:rsidP="005A4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15pt;margin-top:260.45pt;width:240.35pt;height:2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wO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" filled="f" stroked="f">
                    <v:textbox>
                      <w:txbxContent>
                        <w:p w:rsidR="000168AB" w:rsidRPr="00B67AFA" w:rsidRDefault="000168AB" w:rsidP="00023655">
                          <w:pPr>
                            <w:spacing w:line="240" w:lineRule="auto"/>
                            <w:rPr>
                              <w:b/>
                              <w:color w:val="FFFFFF" w:themeColor="background1"/>
                              <w:sz w:val="48"/>
                              <w:szCs w:val="48"/>
                            </w:rPr>
                          </w:pPr>
                          <w:r>
                            <w:rPr>
                              <w:b/>
                              <w:color w:val="FFFFFF" w:themeColor="background1"/>
                              <w:sz w:val="48"/>
                              <w:szCs w:val="48"/>
                            </w:rPr>
                            <w:t>Student Guidebook</w:t>
                          </w:r>
                        </w:p>
                        <w:p w:rsidR="000168AB" w:rsidRPr="00B67AFA" w:rsidRDefault="00BE1B01" w:rsidP="00CA41E7">
                          <w:pPr>
                            <w:spacing w:line="240" w:lineRule="auto"/>
                            <w:rPr>
                              <w:b/>
                              <w:color w:val="FFFFFF" w:themeColor="background1"/>
                              <w:sz w:val="48"/>
                              <w:szCs w:val="48"/>
                            </w:rPr>
                          </w:pPr>
                          <w:r>
                            <w:rPr>
                              <w:rFonts w:ascii="Cambria" w:hAnsi="Cambria"/>
                              <w:color w:val="FFFFFF" w:themeColor="background1"/>
                              <w:sz w:val="36"/>
                              <w:szCs w:val="36"/>
                            </w:rPr>
                            <w:t xml:space="preserve">What </w:t>
                          </w:r>
                          <w:r w:rsidR="000168AB">
                            <w:rPr>
                              <w:rFonts w:ascii="Cambria" w:hAnsi="Cambria"/>
                              <w:color w:val="FFFFFF" w:themeColor="background1"/>
                              <w:sz w:val="36"/>
                              <w:szCs w:val="36"/>
                            </w:rPr>
                            <w:t>PLAR look</w:t>
                          </w:r>
                          <w:r>
                            <w:rPr>
                              <w:rFonts w:ascii="Cambria" w:hAnsi="Cambria"/>
                              <w:color w:val="FFFFFF" w:themeColor="background1"/>
                              <w:sz w:val="36"/>
                              <w:szCs w:val="36"/>
                            </w:rPr>
                            <w:t>s</w:t>
                          </w:r>
                          <w:r w:rsidR="00846D8C">
                            <w:rPr>
                              <w:rFonts w:ascii="Cambria" w:hAnsi="Cambria"/>
                              <w:color w:val="FFFFFF" w:themeColor="background1"/>
                              <w:sz w:val="36"/>
                              <w:szCs w:val="36"/>
                            </w:rPr>
                            <w:t xml:space="preserve"> like at UFV: Choosing </w:t>
                          </w:r>
                          <w:bookmarkStart w:id="1" w:name="_GoBack"/>
                          <w:bookmarkEnd w:id="1"/>
                          <w:r w:rsidR="00846D8C">
                            <w:rPr>
                              <w:rFonts w:ascii="Cambria" w:hAnsi="Cambria"/>
                              <w:color w:val="FFFFFF" w:themeColor="background1"/>
                              <w:sz w:val="36"/>
                              <w:szCs w:val="36"/>
                            </w:rPr>
                            <w:t>C</w:t>
                          </w:r>
                          <w:r w:rsidR="000168AB">
                            <w:rPr>
                              <w:rFonts w:ascii="Cambria" w:hAnsi="Cambria"/>
                              <w:color w:val="FFFFFF" w:themeColor="background1"/>
                              <w:sz w:val="36"/>
                              <w:szCs w:val="36"/>
                            </w:rPr>
                            <w:t xml:space="preserve">ourses to PLAR and Getting Approval from </w:t>
                          </w:r>
                          <w:proofErr w:type="gramStart"/>
                          <w:r w:rsidR="000168AB">
                            <w:rPr>
                              <w:rFonts w:ascii="Cambria" w:hAnsi="Cambria"/>
                              <w:color w:val="FFFFFF" w:themeColor="background1"/>
                              <w:sz w:val="36"/>
                              <w:szCs w:val="36"/>
                            </w:rPr>
                            <w:t>Faculty</w:t>
                          </w:r>
                          <w:proofErr w:type="gramEnd"/>
                          <w:r w:rsidR="000168AB">
                            <w:rPr>
                              <w:rFonts w:ascii="Cambria" w:hAnsi="Cambria"/>
                              <w:color w:val="FFFFFF" w:themeColor="background1"/>
                              <w:sz w:val="36"/>
                              <w:szCs w:val="36"/>
                            </w:rPr>
                            <w:t xml:space="preserve"> </w:t>
                          </w:r>
                        </w:p>
                        <w:p w:rsidR="000168AB" w:rsidRPr="00B67AFA" w:rsidRDefault="000168AB" w:rsidP="00023655">
                          <w:pPr>
                            <w:spacing w:line="240" w:lineRule="auto"/>
                            <w:rPr>
                              <w:rFonts w:ascii="Cambria" w:hAnsi="Cambria"/>
                              <w:color w:val="FFFFFF" w:themeColor="background1"/>
                              <w:sz w:val="36"/>
                              <w:szCs w:val="36"/>
                            </w:rPr>
                          </w:pPr>
                        </w:p>
                        <w:p w:rsidR="000168AB" w:rsidRDefault="000168AB" w:rsidP="005A4282"/>
                      </w:txbxContent>
                    </v:textbox>
                  </v:shape>
                </w:pict>
              </mc:Fallback>
            </mc:AlternateContent>
          </w:r>
          <w:r w:rsidR="008850B3" w:rsidRPr="005A4282">
            <w:rPr>
              <w:noProof/>
            </w:rPr>
            <mc:AlternateContent>
              <mc:Choice Requires="wps">
                <w:drawing>
                  <wp:anchor distT="0" distB="0" distL="114300" distR="114300" simplePos="0" relativeHeight="251665408" behindDoc="0" locked="0" layoutInCell="1" allowOverlap="1" wp14:anchorId="0574A9FB" wp14:editId="67A9B5E2">
                    <wp:simplePos x="0" y="0"/>
                    <wp:positionH relativeFrom="column">
                      <wp:posOffset>3341655</wp:posOffset>
                    </wp:positionH>
                    <wp:positionV relativeFrom="paragraph">
                      <wp:posOffset>5736590</wp:posOffset>
                    </wp:positionV>
                    <wp:extent cx="3196590" cy="149225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8AB" w:rsidRDefault="000168AB" w:rsidP="00BB2160">
                                <w:r>
                                  <w:rPr>
                                    <w:noProof/>
                                  </w:rPr>
                                  <w:drawing>
                                    <wp:inline distT="0" distB="0" distL="0" distR="0" wp14:anchorId="39A3F0FF" wp14:editId="61614B44">
                                      <wp:extent cx="3181651" cy="12927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V_master_halfrev_for-pos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918" cy="12928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63.1pt;margin-top:451.7pt;width:251.7pt;height: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Gm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" filled="f" stroked="f">
                    <v:textbox>
                      <w:txbxContent>
                        <w:p w:rsidR="000168AB" w:rsidRDefault="000168AB" w:rsidP="00BB2160">
                          <w:r>
                            <w:rPr>
                              <w:noProof/>
                            </w:rPr>
                            <w:drawing>
                              <wp:inline distT="0" distB="0" distL="0" distR="0" wp14:anchorId="39A3F0FF" wp14:editId="61614B44">
                                <wp:extent cx="3181651" cy="12927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V_master_halfrev_for-pos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918" cy="1292881"/>
                                        </a:xfrm>
                                        <a:prstGeom prst="rect">
                                          <a:avLst/>
                                        </a:prstGeom>
                                      </pic:spPr>
                                    </pic:pic>
                                  </a:graphicData>
                                </a:graphic>
                              </wp:inline>
                            </w:drawing>
                          </w:r>
                        </w:p>
                      </w:txbxContent>
                    </v:textbox>
                  </v:shape>
                </w:pict>
              </mc:Fallback>
            </mc:AlternateContent>
          </w:r>
          <w:r w:rsidR="00BB2160">
            <w:rPr>
              <w:noProof/>
            </w:rPr>
            <mc:AlternateContent>
              <mc:Choice Requires="wps">
                <w:drawing>
                  <wp:anchor distT="0" distB="0" distL="114300" distR="114300" simplePos="0" relativeHeight="251664383" behindDoc="0" locked="0" layoutInCell="1" allowOverlap="1" wp14:anchorId="74B385AD" wp14:editId="261C313D">
                    <wp:simplePos x="0" y="0"/>
                    <wp:positionH relativeFrom="column">
                      <wp:posOffset>3278790</wp:posOffset>
                    </wp:positionH>
                    <wp:positionV relativeFrom="paragraph">
                      <wp:posOffset>5781040</wp:posOffset>
                    </wp:positionV>
                    <wp:extent cx="3363310" cy="1271752"/>
                    <wp:effectExtent l="0" t="0" r="8890" b="5080"/>
                    <wp:wrapNone/>
                    <wp:docPr id="9" name="Rectangle 9"/>
                    <wp:cNvGraphicFramePr/>
                    <a:graphic xmlns:a="http://schemas.openxmlformats.org/drawingml/2006/main">
                      <a:graphicData uri="http://schemas.microsoft.com/office/word/2010/wordprocessingShape">
                        <wps:wsp>
                          <wps:cNvSpPr/>
                          <wps:spPr>
                            <a:xfrm>
                              <a:off x="0" y="0"/>
                              <a:ext cx="3363310" cy="127175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58.15pt;margin-top:455.2pt;width:264.85pt;height:100.1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" fillcolor="#006233 [3205]" stroked="f" strokeweight="2pt"/>
                </w:pict>
              </mc:Fallback>
            </mc:AlternateContent>
          </w:r>
          <w:r w:rsidR="00024B29" w:rsidRPr="005A4282">
            <w:rPr>
              <w:noProof/>
            </w:rPr>
            <mc:AlternateContent>
              <mc:Choice Requires="wps">
                <w:drawing>
                  <wp:anchor distT="0" distB="0" distL="114300" distR="114300" simplePos="0" relativeHeight="251663360" behindDoc="0" locked="0" layoutInCell="1" allowOverlap="1" wp14:anchorId="2299C083" wp14:editId="7F7B22C6">
                    <wp:simplePos x="0" y="0"/>
                    <wp:positionH relativeFrom="column">
                      <wp:posOffset>-255270</wp:posOffset>
                    </wp:positionH>
                    <wp:positionV relativeFrom="paragraph">
                      <wp:posOffset>7054327</wp:posOffset>
                    </wp:positionV>
                    <wp:extent cx="3052445" cy="497541"/>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497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8AB" w:rsidRPr="00B67AFA" w:rsidRDefault="000168AB" w:rsidP="00024B29">
                                <w:pPr>
                                  <w:spacing w:line="240" w:lineRule="auto"/>
                                  <w:rPr>
                                    <w:b/>
                                    <w:color w:val="FFFFFF" w:themeColor="background1"/>
                                    <w:sz w:val="48"/>
                                    <w:szCs w:val="48"/>
                                  </w:rPr>
                                </w:pPr>
                                <w:r>
                                  <w:rPr>
                                    <w:b/>
                                    <w:color w:val="FFFFFF" w:themeColor="background1"/>
                                    <w:sz w:val="48"/>
                                    <w:szCs w:val="48"/>
                                  </w:rPr>
                                  <w:t>ufv.ca</w:t>
                                </w:r>
                              </w:p>
                              <w:p w:rsidR="000168AB" w:rsidRDefault="000168AB" w:rsidP="00024B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0.1pt;margin-top:555.45pt;width:240.35pt;height:3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Vzug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" filled="f" stroked="f">
                    <v:textbox>
                      <w:txbxContent>
                        <w:p w:rsidR="000168AB" w:rsidRPr="00B67AFA" w:rsidRDefault="000168AB" w:rsidP="00024B29">
                          <w:pPr>
                            <w:spacing w:line="240" w:lineRule="auto"/>
                            <w:rPr>
                              <w:b/>
                              <w:color w:val="FFFFFF" w:themeColor="background1"/>
                              <w:sz w:val="48"/>
                              <w:szCs w:val="48"/>
                            </w:rPr>
                          </w:pPr>
                          <w:r>
                            <w:rPr>
                              <w:b/>
                              <w:color w:val="FFFFFF" w:themeColor="background1"/>
                              <w:sz w:val="48"/>
                              <w:szCs w:val="48"/>
                            </w:rPr>
                            <w:t>ufv.ca</w:t>
                          </w:r>
                        </w:p>
                        <w:p w:rsidR="000168AB" w:rsidRDefault="000168AB" w:rsidP="00024B29"/>
                      </w:txbxContent>
                    </v:textbox>
                  </v:shape>
                </w:pict>
              </mc:Fallback>
            </mc:AlternateContent>
          </w:r>
          <w:r w:rsidR="000E74F8">
            <w:br w:type="page"/>
          </w:r>
        </w:p>
      </w:sdtContent>
    </w:sdt>
    <w:sdt>
      <w:sdtPr>
        <w:rPr>
          <w:rFonts w:asciiTheme="minorHAnsi" w:eastAsiaTheme="minorHAnsi" w:hAnsiTheme="minorHAnsi" w:cstheme="minorBidi"/>
          <w:b w:val="0"/>
          <w:bCs w:val="0"/>
          <w:color w:val="auto"/>
          <w:sz w:val="20"/>
          <w:szCs w:val="20"/>
          <w:lang w:val="en-CA"/>
        </w:rPr>
        <w:id w:val="1066110727"/>
        <w:docPartObj>
          <w:docPartGallery w:val="Table of Contents"/>
          <w:docPartUnique/>
        </w:docPartObj>
      </w:sdtPr>
      <w:sdtEndPr>
        <w:rPr>
          <w:rFonts w:eastAsiaTheme="minorEastAsia"/>
        </w:rPr>
      </w:sdtEndPr>
      <w:sdtContent>
        <w:p w:rsidR="004C2770" w:rsidRPr="006D020E" w:rsidRDefault="004C2770">
          <w:pPr>
            <w:pStyle w:val="TOCHeading"/>
            <w:rPr>
              <w:sz w:val="20"/>
              <w:szCs w:val="20"/>
            </w:rPr>
          </w:pPr>
          <w:r w:rsidRPr="006D020E">
            <w:rPr>
              <w:color w:val="006233"/>
              <w:sz w:val="20"/>
              <w:szCs w:val="20"/>
            </w:rPr>
            <w:t>Table of Contents</w:t>
          </w:r>
        </w:p>
        <w:p w:rsidR="007F5AE2" w:rsidRDefault="00DA6142">
          <w:pPr>
            <w:pStyle w:val="TOC1"/>
            <w:tabs>
              <w:tab w:val="right" w:leader="dot" w:pos="9607"/>
            </w:tabs>
            <w:rPr>
              <w:noProof/>
            </w:rPr>
          </w:pPr>
          <w:r w:rsidRPr="006D020E">
            <w:rPr>
              <w:sz w:val="20"/>
              <w:szCs w:val="20"/>
            </w:rPr>
            <w:fldChar w:fldCharType="begin"/>
          </w:r>
          <w:r w:rsidR="004C2770" w:rsidRPr="006D020E">
            <w:rPr>
              <w:sz w:val="20"/>
              <w:szCs w:val="20"/>
            </w:rPr>
            <w:instrText xml:space="preserve"> TOC \o "1-3" \h \z \u </w:instrText>
          </w:r>
          <w:r w:rsidRPr="006D020E">
            <w:rPr>
              <w:sz w:val="20"/>
              <w:szCs w:val="20"/>
            </w:rPr>
            <w:fldChar w:fldCharType="separate"/>
          </w:r>
          <w:hyperlink w:anchor="_Toc388015574" w:history="1">
            <w:r w:rsidR="007F5AE2" w:rsidRPr="00F70BD7">
              <w:rPr>
                <w:rStyle w:val="Hyperlink"/>
                <w:noProof/>
              </w:rPr>
              <w:t>What is PLAR?</w:t>
            </w:r>
            <w:r w:rsidR="007F5AE2">
              <w:rPr>
                <w:noProof/>
                <w:webHidden/>
              </w:rPr>
              <w:tab/>
            </w:r>
            <w:r w:rsidR="007F5AE2">
              <w:rPr>
                <w:noProof/>
                <w:webHidden/>
              </w:rPr>
              <w:fldChar w:fldCharType="begin"/>
            </w:r>
            <w:r w:rsidR="007F5AE2">
              <w:rPr>
                <w:noProof/>
                <w:webHidden/>
              </w:rPr>
              <w:instrText xml:space="preserve"> PAGEREF _Toc388015574 \h </w:instrText>
            </w:r>
            <w:r w:rsidR="007F5AE2">
              <w:rPr>
                <w:noProof/>
                <w:webHidden/>
              </w:rPr>
            </w:r>
            <w:r w:rsidR="007F5AE2">
              <w:rPr>
                <w:noProof/>
                <w:webHidden/>
              </w:rPr>
              <w:fldChar w:fldCharType="separate"/>
            </w:r>
            <w:r w:rsidR="007F5AE2">
              <w:rPr>
                <w:noProof/>
                <w:webHidden/>
              </w:rPr>
              <w:t>2</w:t>
            </w:r>
            <w:r w:rsidR="007F5AE2">
              <w:rPr>
                <w:noProof/>
                <w:webHidden/>
              </w:rPr>
              <w:fldChar w:fldCharType="end"/>
            </w:r>
          </w:hyperlink>
        </w:p>
        <w:p w:rsidR="007F5AE2" w:rsidRDefault="00846D8C">
          <w:pPr>
            <w:pStyle w:val="TOC1"/>
            <w:tabs>
              <w:tab w:val="right" w:leader="dot" w:pos="9607"/>
            </w:tabs>
            <w:rPr>
              <w:noProof/>
            </w:rPr>
          </w:pPr>
          <w:hyperlink w:anchor="_Toc388015575" w:history="1">
            <w:r w:rsidR="007F5AE2" w:rsidRPr="00F70BD7">
              <w:rPr>
                <w:rStyle w:val="Hyperlink"/>
                <w:noProof/>
              </w:rPr>
              <w:t>Types of Significant Learning Experiences</w:t>
            </w:r>
            <w:r w:rsidR="007F5AE2">
              <w:rPr>
                <w:noProof/>
                <w:webHidden/>
              </w:rPr>
              <w:tab/>
            </w:r>
            <w:r w:rsidR="007F5AE2">
              <w:rPr>
                <w:noProof/>
                <w:webHidden/>
              </w:rPr>
              <w:fldChar w:fldCharType="begin"/>
            </w:r>
            <w:r w:rsidR="007F5AE2">
              <w:rPr>
                <w:noProof/>
                <w:webHidden/>
              </w:rPr>
              <w:instrText xml:space="preserve"> PAGEREF _Toc388015575 \h </w:instrText>
            </w:r>
            <w:r w:rsidR="007F5AE2">
              <w:rPr>
                <w:noProof/>
                <w:webHidden/>
              </w:rPr>
            </w:r>
            <w:r w:rsidR="007F5AE2">
              <w:rPr>
                <w:noProof/>
                <w:webHidden/>
              </w:rPr>
              <w:fldChar w:fldCharType="separate"/>
            </w:r>
            <w:r w:rsidR="007F5AE2">
              <w:rPr>
                <w:noProof/>
                <w:webHidden/>
              </w:rPr>
              <w:t>2</w:t>
            </w:r>
            <w:r w:rsidR="007F5AE2">
              <w:rPr>
                <w:noProof/>
                <w:webHidden/>
              </w:rPr>
              <w:fldChar w:fldCharType="end"/>
            </w:r>
          </w:hyperlink>
        </w:p>
        <w:p w:rsidR="007F5AE2" w:rsidRDefault="00846D8C">
          <w:pPr>
            <w:pStyle w:val="TOC1"/>
            <w:tabs>
              <w:tab w:val="right" w:leader="dot" w:pos="9607"/>
            </w:tabs>
            <w:rPr>
              <w:noProof/>
            </w:rPr>
          </w:pPr>
          <w:hyperlink w:anchor="_Toc388015576" w:history="1">
            <w:r w:rsidR="007F5AE2" w:rsidRPr="00F70BD7">
              <w:rPr>
                <w:rStyle w:val="Hyperlink"/>
                <w:noProof/>
              </w:rPr>
              <w:t>What Kind of Life and Work Experiences Could be Worth University-level Credit?</w:t>
            </w:r>
            <w:r w:rsidR="007F5AE2">
              <w:rPr>
                <w:noProof/>
                <w:webHidden/>
              </w:rPr>
              <w:tab/>
            </w:r>
            <w:r w:rsidR="007F5AE2">
              <w:rPr>
                <w:noProof/>
                <w:webHidden/>
              </w:rPr>
              <w:fldChar w:fldCharType="begin"/>
            </w:r>
            <w:r w:rsidR="007F5AE2">
              <w:rPr>
                <w:noProof/>
                <w:webHidden/>
              </w:rPr>
              <w:instrText xml:space="preserve"> PAGEREF _Toc388015576 \h </w:instrText>
            </w:r>
            <w:r w:rsidR="007F5AE2">
              <w:rPr>
                <w:noProof/>
                <w:webHidden/>
              </w:rPr>
            </w:r>
            <w:r w:rsidR="007F5AE2">
              <w:rPr>
                <w:noProof/>
                <w:webHidden/>
              </w:rPr>
              <w:fldChar w:fldCharType="separate"/>
            </w:r>
            <w:r w:rsidR="007F5AE2">
              <w:rPr>
                <w:noProof/>
                <w:webHidden/>
              </w:rPr>
              <w:t>2</w:t>
            </w:r>
            <w:r w:rsidR="007F5AE2">
              <w:rPr>
                <w:noProof/>
                <w:webHidden/>
              </w:rPr>
              <w:fldChar w:fldCharType="end"/>
            </w:r>
          </w:hyperlink>
        </w:p>
        <w:p w:rsidR="007F5AE2" w:rsidRDefault="00846D8C">
          <w:pPr>
            <w:pStyle w:val="TOC1"/>
            <w:tabs>
              <w:tab w:val="right" w:leader="dot" w:pos="9607"/>
            </w:tabs>
            <w:rPr>
              <w:noProof/>
            </w:rPr>
          </w:pPr>
          <w:hyperlink w:anchor="_Toc388015577" w:history="1">
            <w:r w:rsidR="007F5AE2" w:rsidRPr="00F70BD7">
              <w:rPr>
                <w:rStyle w:val="Hyperlink"/>
                <w:noProof/>
              </w:rPr>
              <w:t>How Can PLAR Benefit Me?</w:t>
            </w:r>
            <w:r w:rsidR="007F5AE2">
              <w:rPr>
                <w:noProof/>
                <w:webHidden/>
              </w:rPr>
              <w:tab/>
            </w:r>
            <w:r w:rsidR="007F5AE2">
              <w:rPr>
                <w:noProof/>
                <w:webHidden/>
              </w:rPr>
              <w:fldChar w:fldCharType="begin"/>
            </w:r>
            <w:r w:rsidR="007F5AE2">
              <w:rPr>
                <w:noProof/>
                <w:webHidden/>
              </w:rPr>
              <w:instrText xml:space="preserve"> PAGEREF _Toc388015577 \h </w:instrText>
            </w:r>
            <w:r w:rsidR="007F5AE2">
              <w:rPr>
                <w:noProof/>
                <w:webHidden/>
              </w:rPr>
            </w:r>
            <w:r w:rsidR="007F5AE2">
              <w:rPr>
                <w:noProof/>
                <w:webHidden/>
              </w:rPr>
              <w:fldChar w:fldCharType="separate"/>
            </w:r>
            <w:r w:rsidR="007F5AE2">
              <w:rPr>
                <w:noProof/>
                <w:webHidden/>
              </w:rPr>
              <w:t>2</w:t>
            </w:r>
            <w:r w:rsidR="007F5AE2">
              <w:rPr>
                <w:noProof/>
                <w:webHidden/>
              </w:rPr>
              <w:fldChar w:fldCharType="end"/>
            </w:r>
          </w:hyperlink>
        </w:p>
        <w:p w:rsidR="007F5AE2" w:rsidRDefault="00846D8C">
          <w:pPr>
            <w:pStyle w:val="TOC1"/>
            <w:tabs>
              <w:tab w:val="right" w:leader="dot" w:pos="9607"/>
            </w:tabs>
            <w:rPr>
              <w:noProof/>
            </w:rPr>
          </w:pPr>
          <w:hyperlink w:anchor="_Toc388015578" w:history="1">
            <w:r w:rsidR="007F5AE2" w:rsidRPr="00F70BD7">
              <w:rPr>
                <w:rStyle w:val="Hyperlink"/>
                <w:noProof/>
              </w:rPr>
              <w:t>Transfer Credit vs PLAR</w:t>
            </w:r>
            <w:r w:rsidR="007F5AE2">
              <w:rPr>
                <w:noProof/>
                <w:webHidden/>
              </w:rPr>
              <w:tab/>
            </w:r>
            <w:r w:rsidR="007F5AE2">
              <w:rPr>
                <w:noProof/>
                <w:webHidden/>
              </w:rPr>
              <w:fldChar w:fldCharType="begin"/>
            </w:r>
            <w:r w:rsidR="007F5AE2">
              <w:rPr>
                <w:noProof/>
                <w:webHidden/>
              </w:rPr>
              <w:instrText xml:space="preserve"> PAGEREF _Toc388015578 \h </w:instrText>
            </w:r>
            <w:r w:rsidR="007F5AE2">
              <w:rPr>
                <w:noProof/>
                <w:webHidden/>
              </w:rPr>
            </w:r>
            <w:r w:rsidR="007F5AE2">
              <w:rPr>
                <w:noProof/>
                <w:webHidden/>
              </w:rPr>
              <w:fldChar w:fldCharType="separate"/>
            </w:r>
            <w:r w:rsidR="007F5AE2">
              <w:rPr>
                <w:noProof/>
                <w:webHidden/>
              </w:rPr>
              <w:t>3</w:t>
            </w:r>
            <w:r w:rsidR="007F5AE2">
              <w:rPr>
                <w:noProof/>
                <w:webHidden/>
              </w:rPr>
              <w:fldChar w:fldCharType="end"/>
            </w:r>
          </w:hyperlink>
        </w:p>
        <w:p w:rsidR="007F5AE2" w:rsidRDefault="00846D8C">
          <w:pPr>
            <w:pStyle w:val="TOC1"/>
            <w:tabs>
              <w:tab w:val="right" w:leader="dot" w:pos="9607"/>
            </w:tabs>
            <w:rPr>
              <w:noProof/>
            </w:rPr>
          </w:pPr>
          <w:hyperlink w:anchor="_Toc388015579" w:history="1">
            <w:r w:rsidR="007F5AE2" w:rsidRPr="00F70BD7">
              <w:rPr>
                <w:rStyle w:val="Hyperlink"/>
                <w:noProof/>
              </w:rPr>
              <w:t>Am I a Good Candidate for PLAR?</w:t>
            </w:r>
            <w:r w:rsidR="007F5AE2">
              <w:rPr>
                <w:noProof/>
                <w:webHidden/>
              </w:rPr>
              <w:tab/>
            </w:r>
            <w:r w:rsidR="007F5AE2">
              <w:rPr>
                <w:noProof/>
                <w:webHidden/>
              </w:rPr>
              <w:fldChar w:fldCharType="begin"/>
            </w:r>
            <w:r w:rsidR="007F5AE2">
              <w:rPr>
                <w:noProof/>
                <w:webHidden/>
              </w:rPr>
              <w:instrText xml:space="preserve"> PAGEREF _Toc388015579 \h </w:instrText>
            </w:r>
            <w:r w:rsidR="007F5AE2">
              <w:rPr>
                <w:noProof/>
                <w:webHidden/>
              </w:rPr>
            </w:r>
            <w:r w:rsidR="007F5AE2">
              <w:rPr>
                <w:noProof/>
                <w:webHidden/>
              </w:rPr>
              <w:fldChar w:fldCharType="separate"/>
            </w:r>
            <w:r w:rsidR="007F5AE2">
              <w:rPr>
                <w:noProof/>
                <w:webHidden/>
              </w:rPr>
              <w:t>3</w:t>
            </w:r>
            <w:r w:rsidR="007F5AE2">
              <w:rPr>
                <w:noProof/>
                <w:webHidden/>
              </w:rPr>
              <w:fldChar w:fldCharType="end"/>
            </w:r>
          </w:hyperlink>
        </w:p>
        <w:p w:rsidR="007F5AE2" w:rsidRDefault="00846D8C">
          <w:pPr>
            <w:pStyle w:val="TOC1"/>
            <w:tabs>
              <w:tab w:val="right" w:leader="dot" w:pos="9607"/>
            </w:tabs>
            <w:rPr>
              <w:noProof/>
            </w:rPr>
          </w:pPr>
          <w:hyperlink w:anchor="_Toc388015580" w:history="1">
            <w:r w:rsidR="007F5AE2" w:rsidRPr="00F70BD7">
              <w:rPr>
                <w:rStyle w:val="Hyperlink"/>
                <w:noProof/>
              </w:rPr>
              <w:t>PLAR Assessment Methods</w:t>
            </w:r>
            <w:r w:rsidR="007F5AE2">
              <w:rPr>
                <w:noProof/>
                <w:webHidden/>
              </w:rPr>
              <w:tab/>
            </w:r>
            <w:r w:rsidR="007F5AE2">
              <w:rPr>
                <w:noProof/>
                <w:webHidden/>
              </w:rPr>
              <w:fldChar w:fldCharType="begin"/>
            </w:r>
            <w:r w:rsidR="007F5AE2">
              <w:rPr>
                <w:noProof/>
                <w:webHidden/>
              </w:rPr>
              <w:instrText xml:space="preserve"> PAGEREF _Toc388015580 \h </w:instrText>
            </w:r>
            <w:r w:rsidR="007F5AE2">
              <w:rPr>
                <w:noProof/>
                <w:webHidden/>
              </w:rPr>
            </w:r>
            <w:r w:rsidR="007F5AE2">
              <w:rPr>
                <w:noProof/>
                <w:webHidden/>
              </w:rPr>
              <w:fldChar w:fldCharType="separate"/>
            </w:r>
            <w:r w:rsidR="007F5AE2">
              <w:rPr>
                <w:noProof/>
                <w:webHidden/>
              </w:rPr>
              <w:t>4</w:t>
            </w:r>
            <w:r w:rsidR="007F5AE2">
              <w:rPr>
                <w:noProof/>
                <w:webHidden/>
              </w:rPr>
              <w:fldChar w:fldCharType="end"/>
            </w:r>
          </w:hyperlink>
        </w:p>
        <w:p w:rsidR="007F5AE2" w:rsidRDefault="00846D8C">
          <w:pPr>
            <w:pStyle w:val="TOC1"/>
            <w:tabs>
              <w:tab w:val="right" w:leader="dot" w:pos="9607"/>
            </w:tabs>
            <w:rPr>
              <w:noProof/>
            </w:rPr>
          </w:pPr>
          <w:hyperlink w:anchor="_Toc388015581" w:history="1">
            <w:r w:rsidR="007F5AE2" w:rsidRPr="00F70BD7">
              <w:rPr>
                <w:rStyle w:val="Hyperlink"/>
                <w:noProof/>
              </w:rPr>
              <w:t>PLAR Fees</w:t>
            </w:r>
            <w:r w:rsidR="007F5AE2">
              <w:rPr>
                <w:noProof/>
                <w:webHidden/>
              </w:rPr>
              <w:tab/>
            </w:r>
            <w:r w:rsidR="007F5AE2">
              <w:rPr>
                <w:noProof/>
                <w:webHidden/>
              </w:rPr>
              <w:fldChar w:fldCharType="begin"/>
            </w:r>
            <w:r w:rsidR="007F5AE2">
              <w:rPr>
                <w:noProof/>
                <w:webHidden/>
              </w:rPr>
              <w:instrText xml:space="preserve"> PAGEREF _Toc388015581 \h </w:instrText>
            </w:r>
            <w:r w:rsidR="007F5AE2">
              <w:rPr>
                <w:noProof/>
                <w:webHidden/>
              </w:rPr>
            </w:r>
            <w:r w:rsidR="007F5AE2">
              <w:rPr>
                <w:noProof/>
                <w:webHidden/>
              </w:rPr>
              <w:fldChar w:fldCharType="separate"/>
            </w:r>
            <w:r w:rsidR="007F5AE2">
              <w:rPr>
                <w:noProof/>
                <w:webHidden/>
              </w:rPr>
              <w:t>4</w:t>
            </w:r>
            <w:r w:rsidR="007F5AE2">
              <w:rPr>
                <w:noProof/>
                <w:webHidden/>
              </w:rPr>
              <w:fldChar w:fldCharType="end"/>
            </w:r>
          </w:hyperlink>
        </w:p>
        <w:p w:rsidR="007F5AE2" w:rsidRDefault="00846D8C">
          <w:pPr>
            <w:pStyle w:val="TOC1"/>
            <w:tabs>
              <w:tab w:val="right" w:leader="dot" w:pos="9607"/>
            </w:tabs>
            <w:rPr>
              <w:noProof/>
            </w:rPr>
          </w:pPr>
          <w:hyperlink w:anchor="_Toc388015582" w:history="1">
            <w:r w:rsidR="007F5AE2" w:rsidRPr="00F70BD7">
              <w:rPr>
                <w:rStyle w:val="Hyperlink"/>
                <w:noProof/>
              </w:rPr>
              <w:t>What Does PLAR Credit Look Like on My Transcript?</w:t>
            </w:r>
            <w:r w:rsidR="007F5AE2">
              <w:rPr>
                <w:noProof/>
                <w:webHidden/>
              </w:rPr>
              <w:tab/>
            </w:r>
            <w:r w:rsidR="007F5AE2">
              <w:rPr>
                <w:noProof/>
                <w:webHidden/>
              </w:rPr>
              <w:fldChar w:fldCharType="begin"/>
            </w:r>
            <w:r w:rsidR="007F5AE2">
              <w:rPr>
                <w:noProof/>
                <w:webHidden/>
              </w:rPr>
              <w:instrText xml:space="preserve"> PAGEREF _Toc388015582 \h </w:instrText>
            </w:r>
            <w:r w:rsidR="007F5AE2">
              <w:rPr>
                <w:noProof/>
                <w:webHidden/>
              </w:rPr>
            </w:r>
            <w:r w:rsidR="007F5AE2">
              <w:rPr>
                <w:noProof/>
                <w:webHidden/>
              </w:rPr>
              <w:fldChar w:fldCharType="separate"/>
            </w:r>
            <w:r w:rsidR="007F5AE2">
              <w:rPr>
                <w:noProof/>
                <w:webHidden/>
              </w:rPr>
              <w:t>4</w:t>
            </w:r>
            <w:r w:rsidR="007F5AE2">
              <w:rPr>
                <w:noProof/>
                <w:webHidden/>
              </w:rPr>
              <w:fldChar w:fldCharType="end"/>
            </w:r>
          </w:hyperlink>
        </w:p>
        <w:p w:rsidR="007F5AE2" w:rsidRDefault="00846D8C">
          <w:pPr>
            <w:pStyle w:val="TOC2"/>
            <w:tabs>
              <w:tab w:val="right" w:leader="dot" w:pos="9607"/>
            </w:tabs>
            <w:rPr>
              <w:noProof/>
            </w:rPr>
          </w:pPr>
          <w:hyperlink w:anchor="_Toc388015583" w:history="1">
            <w:r w:rsidR="007F5AE2" w:rsidRPr="00F70BD7">
              <w:rPr>
                <w:rStyle w:val="Hyperlink"/>
                <w:noProof/>
              </w:rPr>
              <w:t>Assigned Credit</w:t>
            </w:r>
            <w:r w:rsidR="007F5AE2">
              <w:rPr>
                <w:noProof/>
                <w:webHidden/>
              </w:rPr>
              <w:tab/>
            </w:r>
            <w:r w:rsidR="007F5AE2">
              <w:rPr>
                <w:noProof/>
                <w:webHidden/>
              </w:rPr>
              <w:fldChar w:fldCharType="begin"/>
            </w:r>
            <w:r w:rsidR="007F5AE2">
              <w:rPr>
                <w:noProof/>
                <w:webHidden/>
              </w:rPr>
              <w:instrText xml:space="preserve"> PAGEREF _Toc388015583 \h </w:instrText>
            </w:r>
            <w:r w:rsidR="007F5AE2">
              <w:rPr>
                <w:noProof/>
                <w:webHidden/>
              </w:rPr>
            </w:r>
            <w:r w:rsidR="007F5AE2">
              <w:rPr>
                <w:noProof/>
                <w:webHidden/>
              </w:rPr>
              <w:fldChar w:fldCharType="separate"/>
            </w:r>
            <w:r w:rsidR="007F5AE2">
              <w:rPr>
                <w:noProof/>
                <w:webHidden/>
              </w:rPr>
              <w:t>4</w:t>
            </w:r>
            <w:r w:rsidR="007F5AE2">
              <w:rPr>
                <w:noProof/>
                <w:webHidden/>
              </w:rPr>
              <w:fldChar w:fldCharType="end"/>
            </w:r>
          </w:hyperlink>
        </w:p>
        <w:p w:rsidR="007F5AE2" w:rsidRDefault="00846D8C">
          <w:pPr>
            <w:pStyle w:val="TOC2"/>
            <w:tabs>
              <w:tab w:val="right" w:leader="dot" w:pos="9607"/>
            </w:tabs>
            <w:rPr>
              <w:noProof/>
            </w:rPr>
          </w:pPr>
          <w:hyperlink w:anchor="_Toc388015584" w:history="1">
            <w:r w:rsidR="007F5AE2" w:rsidRPr="00F70BD7">
              <w:rPr>
                <w:rStyle w:val="Hyperlink"/>
                <w:noProof/>
              </w:rPr>
              <w:t>Unassigned Credit</w:t>
            </w:r>
            <w:r w:rsidR="007F5AE2">
              <w:rPr>
                <w:noProof/>
                <w:webHidden/>
              </w:rPr>
              <w:tab/>
            </w:r>
            <w:r w:rsidR="007F5AE2">
              <w:rPr>
                <w:noProof/>
                <w:webHidden/>
              </w:rPr>
              <w:fldChar w:fldCharType="begin"/>
            </w:r>
            <w:r w:rsidR="007F5AE2">
              <w:rPr>
                <w:noProof/>
                <w:webHidden/>
              </w:rPr>
              <w:instrText xml:space="preserve"> PAGEREF _Toc388015584 \h </w:instrText>
            </w:r>
            <w:r w:rsidR="007F5AE2">
              <w:rPr>
                <w:noProof/>
                <w:webHidden/>
              </w:rPr>
            </w:r>
            <w:r w:rsidR="007F5AE2">
              <w:rPr>
                <w:noProof/>
                <w:webHidden/>
              </w:rPr>
              <w:fldChar w:fldCharType="separate"/>
            </w:r>
            <w:r w:rsidR="007F5AE2">
              <w:rPr>
                <w:noProof/>
                <w:webHidden/>
              </w:rPr>
              <w:t>5</w:t>
            </w:r>
            <w:r w:rsidR="007F5AE2">
              <w:rPr>
                <w:noProof/>
                <w:webHidden/>
              </w:rPr>
              <w:fldChar w:fldCharType="end"/>
            </w:r>
          </w:hyperlink>
        </w:p>
        <w:p w:rsidR="007F5AE2" w:rsidRDefault="00846D8C">
          <w:pPr>
            <w:pStyle w:val="TOC1"/>
            <w:tabs>
              <w:tab w:val="right" w:leader="dot" w:pos="9607"/>
            </w:tabs>
            <w:rPr>
              <w:noProof/>
            </w:rPr>
          </w:pPr>
          <w:hyperlink w:anchor="_Toc388015585" w:history="1">
            <w:r w:rsidR="007F5AE2" w:rsidRPr="00F70BD7">
              <w:rPr>
                <w:rStyle w:val="Hyperlink"/>
                <w:noProof/>
              </w:rPr>
              <w:t>Does my learning experience have to be recent?</w:t>
            </w:r>
            <w:r w:rsidR="007F5AE2">
              <w:rPr>
                <w:noProof/>
                <w:webHidden/>
              </w:rPr>
              <w:tab/>
            </w:r>
            <w:r w:rsidR="007F5AE2">
              <w:rPr>
                <w:noProof/>
                <w:webHidden/>
              </w:rPr>
              <w:fldChar w:fldCharType="begin"/>
            </w:r>
            <w:r w:rsidR="007F5AE2">
              <w:rPr>
                <w:noProof/>
                <w:webHidden/>
              </w:rPr>
              <w:instrText xml:space="preserve"> PAGEREF _Toc388015585 \h </w:instrText>
            </w:r>
            <w:r w:rsidR="007F5AE2">
              <w:rPr>
                <w:noProof/>
                <w:webHidden/>
              </w:rPr>
            </w:r>
            <w:r w:rsidR="007F5AE2">
              <w:rPr>
                <w:noProof/>
                <w:webHidden/>
              </w:rPr>
              <w:fldChar w:fldCharType="separate"/>
            </w:r>
            <w:r w:rsidR="007F5AE2">
              <w:rPr>
                <w:noProof/>
                <w:webHidden/>
              </w:rPr>
              <w:t>5</w:t>
            </w:r>
            <w:r w:rsidR="007F5AE2">
              <w:rPr>
                <w:noProof/>
                <w:webHidden/>
              </w:rPr>
              <w:fldChar w:fldCharType="end"/>
            </w:r>
          </w:hyperlink>
        </w:p>
        <w:p w:rsidR="007F5AE2" w:rsidRDefault="00846D8C">
          <w:pPr>
            <w:pStyle w:val="TOC1"/>
            <w:tabs>
              <w:tab w:val="right" w:leader="dot" w:pos="9607"/>
            </w:tabs>
            <w:rPr>
              <w:noProof/>
            </w:rPr>
          </w:pPr>
          <w:hyperlink w:anchor="_Toc388015586" w:history="1">
            <w:r w:rsidR="007F5AE2" w:rsidRPr="00F70BD7">
              <w:rPr>
                <w:rStyle w:val="Hyperlink"/>
                <w:noProof/>
              </w:rPr>
              <w:t>How Much Credit Can I Receive?</w:t>
            </w:r>
            <w:r w:rsidR="007F5AE2">
              <w:rPr>
                <w:noProof/>
                <w:webHidden/>
              </w:rPr>
              <w:tab/>
            </w:r>
            <w:r w:rsidR="007F5AE2">
              <w:rPr>
                <w:noProof/>
                <w:webHidden/>
              </w:rPr>
              <w:fldChar w:fldCharType="begin"/>
            </w:r>
            <w:r w:rsidR="007F5AE2">
              <w:rPr>
                <w:noProof/>
                <w:webHidden/>
              </w:rPr>
              <w:instrText xml:space="preserve"> PAGEREF _Toc388015586 \h </w:instrText>
            </w:r>
            <w:r w:rsidR="007F5AE2">
              <w:rPr>
                <w:noProof/>
                <w:webHidden/>
              </w:rPr>
            </w:r>
            <w:r w:rsidR="007F5AE2">
              <w:rPr>
                <w:noProof/>
                <w:webHidden/>
              </w:rPr>
              <w:fldChar w:fldCharType="separate"/>
            </w:r>
            <w:r w:rsidR="007F5AE2">
              <w:rPr>
                <w:noProof/>
                <w:webHidden/>
              </w:rPr>
              <w:t>5</w:t>
            </w:r>
            <w:r w:rsidR="007F5AE2">
              <w:rPr>
                <w:noProof/>
                <w:webHidden/>
              </w:rPr>
              <w:fldChar w:fldCharType="end"/>
            </w:r>
          </w:hyperlink>
        </w:p>
        <w:p w:rsidR="007F5AE2" w:rsidRDefault="00846D8C">
          <w:pPr>
            <w:pStyle w:val="TOC1"/>
            <w:tabs>
              <w:tab w:val="right" w:leader="dot" w:pos="9607"/>
            </w:tabs>
            <w:rPr>
              <w:noProof/>
            </w:rPr>
          </w:pPr>
          <w:hyperlink w:anchor="_Toc388015587" w:history="1">
            <w:r w:rsidR="007F5AE2" w:rsidRPr="00F70BD7">
              <w:rPr>
                <w:rStyle w:val="Hyperlink"/>
                <w:noProof/>
              </w:rPr>
              <w:t>Programs Accepting and Granting PLAR Credit</w:t>
            </w:r>
            <w:r w:rsidR="007F5AE2">
              <w:rPr>
                <w:noProof/>
                <w:webHidden/>
              </w:rPr>
              <w:tab/>
            </w:r>
            <w:r w:rsidR="007F5AE2">
              <w:rPr>
                <w:noProof/>
                <w:webHidden/>
              </w:rPr>
              <w:fldChar w:fldCharType="begin"/>
            </w:r>
            <w:r w:rsidR="007F5AE2">
              <w:rPr>
                <w:noProof/>
                <w:webHidden/>
              </w:rPr>
              <w:instrText xml:space="preserve"> PAGEREF _Toc388015587 \h </w:instrText>
            </w:r>
            <w:r w:rsidR="007F5AE2">
              <w:rPr>
                <w:noProof/>
                <w:webHidden/>
              </w:rPr>
            </w:r>
            <w:r w:rsidR="007F5AE2">
              <w:rPr>
                <w:noProof/>
                <w:webHidden/>
              </w:rPr>
              <w:fldChar w:fldCharType="separate"/>
            </w:r>
            <w:r w:rsidR="007F5AE2">
              <w:rPr>
                <w:noProof/>
                <w:webHidden/>
              </w:rPr>
              <w:t>5</w:t>
            </w:r>
            <w:r w:rsidR="007F5AE2">
              <w:rPr>
                <w:noProof/>
                <w:webHidden/>
              </w:rPr>
              <w:fldChar w:fldCharType="end"/>
            </w:r>
          </w:hyperlink>
        </w:p>
        <w:p w:rsidR="007F5AE2" w:rsidRDefault="00846D8C">
          <w:pPr>
            <w:pStyle w:val="TOC1"/>
            <w:tabs>
              <w:tab w:val="right" w:leader="dot" w:pos="9607"/>
            </w:tabs>
            <w:rPr>
              <w:noProof/>
            </w:rPr>
          </w:pPr>
          <w:hyperlink w:anchor="_Toc388015588" w:history="1">
            <w:r w:rsidR="007F5AE2" w:rsidRPr="00F70BD7">
              <w:rPr>
                <w:rStyle w:val="Hyperlink"/>
                <w:noProof/>
              </w:rPr>
              <w:t>Do I Have to be Enrolled in a Specific Program to Pursue PLAR?</w:t>
            </w:r>
            <w:r w:rsidR="007F5AE2">
              <w:rPr>
                <w:noProof/>
                <w:webHidden/>
              </w:rPr>
              <w:tab/>
            </w:r>
            <w:r w:rsidR="007F5AE2">
              <w:rPr>
                <w:noProof/>
                <w:webHidden/>
              </w:rPr>
              <w:fldChar w:fldCharType="begin"/>
            </w:r>
            <w:r w:rsidR="007F5AE2">
              <w:rPr>
                <w:noProof/>
                <w:webHidden/>
              </w:rPr>
              <w:instrText xml:space="preserve"> PAGEREF _Toc388015588 \h </w:instrText>
            </w:r>
            <w:r w:rsidR="007F5AE2">
              <w:rPr>
                <w:noProof/>
                <w:webHidden/>
              </w:rPr>
            </w:r>
            <w:r w:rsidR="007F5AE2">
              <w:rPr>
                <w:noProof/>
                <w:webHidden/>
              </w:rPr>
              <w:fldChar w:fldCharType="separate"/>
            </w:r>
            <w:r w:rsidR="007F5AE2">
              <w:rPr>
                <w:noProof/>
                <w:webHidden/>
              </w:rPr>
              <w:t>5</w:t>
            </w:r>
            <w:r w:rsidR="007F5AE2">
              <w:rPr>
                <w:noProof/>
                <w:webHidden/>
              </w:rPr>
              <w:fldChar w:fldCharType="end"/>
            </w:r>
          </w:hyperlink>
        </w:p>
        <w:p w:rsidR="007F5AE2" w:rsidRDefault="00846D8C">
          <w:pPr>
            <w:pStyle w:val="TOC1"/>
            <w:tabs>
              <w:tab w:val="right" w:leader="dot" w:pos="9607"/>
            </w:tabs>
            <w:rPr>
              <w:noProof/>
            </w:rPr>
          </w:pPr>
          <w:hyperlink w:anchor="_Toc388015589" w:history="1">
            <w:r w:rsidR="007F5AE2" w:rsidRPr="00F70BD7">
              <w:rPr>
                <w:rStyle w:val="Hyperlink"/>
                <w:noProof/>
                <w:lang w:val="en-GB"/>
              </w:rPr>
              <w:t>Getting Started at UFV</w:t>
            </w:r>
            <w:r w:rsidR="007F5AE2">
              <w:rPr>
                <w:noProof/>
                <w:webHidden/>
              </w:rPr>
              <w:tab/>
            </w:r>
            <w:r w:rsidR="007F5AE2">
              <w:rPr>
                <w:noProof/>
                <w:webHidden/>
              </w:rPr>
              <w:fldChar w:fldCharType="begin"/>
            </w:r>
            <w:r w:rsidR="007F5AE2">
              <w:rPr>
                <w:noProof/>
                <w:webHidden/>
              </w:rPr>
              <w:instrText xml:space="preserve"> PAGEREF _Toc388015589 \h </w:instrText>
            </w:r>
            <w:r w:rsidR="007F5AE2">
              <w:rPr>
                <w:noProof/>
                <w:webHidden/>
              </w:rPr>
            </w:r>
            <w:r w:rsidR="007F5AE2">
              <w:rPr>
                <w:noProof/>
                <w:webHidden/>
              </w:rPr>
              <w:fldChar w:fldCharType="separate"/>
            </w:r>
            <w:r w:rsidR="007F5AE2">
              <w:rPr>
                <w:noProof/>
                <w:webHidden/>
              </w:rPr>
              <w:t>6</w:t>
            </w:r>
            <w:r w:rsidR="007F5AE2">
              <w:rPr>
                <w:noProof/>
                <w:webHidden/>
              </w:rPr>
              <w:fldChar w:fldCharType="end"/>
            </w:r>
          </w:hyperlink>
        </w:p>
        <w:p w:rsidR="007F5AE2" w:rsidRDefault="00846D8C">
          <w:pPr>
            <w:pStyle w:val="TOC1"/>
            <w:tabs>
              <w:tab w:val="right" w:leader="dot" w:pos="9607"/>
            </w:tabs>
            <w:rPr>
              <w:noProof/>
            </w:rPr>
          </w:pPr>
          <w:hyperlink w:anchor="_Toc388015590" w:history="1">
            <w:r w:rsidR="007F5AE2" w:rsidRPr="00F70BD7">
              <w:rPr>
                <w:rStyle w:val="Hyperlink"/>
                <w:noProof/>
              </w:rPr>
              <w:t>Steps to Choosing Courses to PLAR</w:t>
            </w:r>
            <w:r w:rsidR="007F5AE2">
              <w:rPr>
                <w:noProof/>
                <w:webHidden/>
              </w:rPr>
              <w:tab/>
            </w:r>
            <w:r w:rsidR="007F5AE2">
              <w:rPr>
                <w:noProof/>
                <w:webHidden/>
              </w:rPr>
              <w:fldChar w:fldCharType="begin"/>
            </w:r>
            <w:r w:rsidR="007F5AE2">
              <w:rPr>
                <w:noProof/>
                <w:webHidden/>
              </w:rPr>
              <w:instrText xml:space="preserve"> PAGEREF _Toc388015590 \h </w:instrText>
            </w:r>
            <w:r w:rsidR="007F5AE2">
              <w:rPr>
                <w:noProof/>
                <w:webHidden/>
              </w:rPr>
            </w:r>
            <w:r w:rsidR="007F5AE2">
              <w:rPr>
                <w:noProof/>
                <w:webHidden/>
              </w:rPr>
              <w:fldChar w:fldCharType="separate"/>
            </w:r>
            <w:r w:rsidR="007F5AE2">
              <w:rPr>
                <w:noProof/>
                <w:webHidden/>
              </w:rPr>
              <w:t>6</w:t>
            </w:r>
            <w:r w:rsidR="007F5AE2">
              <w:rPr>
                <w:noProof/>
                <w:webHidden/>
              </w:rPr>
              <w:fldChar w:fldCharType="end"/>
            </w:r>
          </w:hyperlink>
        </w:p>
        <w:p w:rsidR="007F5AE2" w:rsidRDefault="00846D8C">
          <w:pPr>
            <w:pStyle w:val="TOC1"/>
            <w:tabs>
              <w:tab w:val="right" w:leader="dot" w:pos="9607"/>
            </w:tabs>
            <w:rPr>
              <w:noProof/>
            </w:rPr>
          </w:pPr>
          <w:hyperlink w:anchor="_Toc388015591" w:history="1">
            <w:r w:rsidR="007F5AE2" w:rsidRPr="00F70BD7">
              <w:rPr>
                <w:rStyle w:val="Hyperlink"/>
                <w:noProof/>
              </w:rPr>
              <w:t>Confirming PLAR Eligibility with Faculty</w:t>
            </w:r>
            <w:r w:rsidR="007F5AE2">
              <w:rPr>
                <w:noProof/>
                <w:webHidden/>
              </w:rPr>
              <w:tab/>
            </w:r>
            <w:r w:rsidR="007F5AE2">
              <w:rPr>
                <w:noProof/>
                <w:webHidden/>
              </w:rPr>
              <w:fldChar w:fldCharType="begin"/>
            </w:r>
            <w:r w:rsidR="007F5AE2">
              <w:rPr>
                <w:noProof/>
                <w:webHidden/>
              </w:rPr>
              <w:instrText xml:space="preserve"> PAGEREF _Toc388015591 \h </w:instrText>
            </w:r>
            <w:r w:rsidR="007F5AE2">
              <w:rPr>
                <w:noProof/>
                <w:webHidden/>
              </w:rPr>
            </w:r>
            <w:r w:rsidR="007F5AE2">
              <w:rPr>
                <w:noProof/>
                <w:webHidden/>
              </w:rPr>
              <w:fldChar w:fldCharType="separate"/>
            </w:r>
            <w:r w:rsidR="007F5AE2">
              <w:rPr>
                <w:noProof/>
                <w:webHidden/>
              </w:rPr>
              <w:t>7</w:t>
            </w:r>
            <w:r w:rsidR="007F5AE2">
              <w:rPr>
                <w:noProof/>
                <w:webHidden/>
              </w:rPr>
              <w:fldChar w:fldCharType="end"/>
            </w:r>
          </w:hyperlink>
        </w:p>
        <w:p w:rsidR="007F5AE2" w:rsidRDefault="00846D8C">
          <w:pPr>
            <w:pStyle w:val="TOC1"/>
            <w:tabs>
              <w:tab w:val="right" w:leader="dot" w:pos="9607"/>
            </w:tabs>
            <w:rPr>
              <w:noProof/>
            </w:rPr>
          </w:pPr>
          <w:hyperlink w:anchor="_Toc388015592" w:history="1">
            <w:r w:rsidR="007F5AE2" w:rsidRPr="00F70BD7">
              <w:rPr>
                <w:rStyle w:val="Hyperlink"/>
                <w:noProof/>
              </w:rPr>
              <w:t>Appendix</w:t>
            </w:r>
            <w:r w:rsidR="007F5AE2">
              <w:rPr>
                <w:noProof/>
                <w:webHidden/>
              </w:rPr>
              <w:tab/>
            </w:r>
            <w:r w:rsidR="007F5AE2">
              <w:rPr>
                <w:noProof/>
                <w:webHidden/>
              </w:rPr>
              <w:fldChar w:fldCharType="begin"/>
            </w:r>
            <w:r w:rsidR="007F5AE2">
              <w:rPr>
                <w:noProof/>
                <w:webHidden/>
              </w:rPr>
              <w:instrText xml:space="preserve"> PAGEREF _Toc388015592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593" w:history="1">
            <w:r w:rsidR="007F5AE2" w:rsidRPr="00F70BD7">
              <w:rPr>
                <w:rStyle w:val="Hyperlink"/>
                <w:noProof/>
              </w:rPr>
              <w:t>Tips on Creating a PLAR Resume</w:t>
            </w:r>
            <w:r w:rsidR="007F5AE2">
              <w:rPr>
                <w:noProof/>
                <w:webHidden/>
              </w:rPr>
              <w:tab/>
            </w:r>
            <w:r w:rsidR="007F5AE2">
              <w:rPr>
                <w:noProof/>
                <w:webHidden/>
              </w:rPr>
              <w:fldChar w:fldCharType="begin"/>
            </w:r>
            <w:r w:rsidR="007F5AE2">
              <w:rPr>
                <w:noProof/>
                <w:webHidden/>
              </w:rPr>
              <w:instrText xml:space="preserve"> PAGEREF _Toc388015593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594" w:history="1">
            <w:r w:rsidR="007F5AE2" w:rsidRPr="00F70BD7">
              <w:rPr>
                <w:rStyle w:val="Hyperlink"/>
                <w:noProof/>
              </w:rPr>
              <w:t>Sample Resume 1</w:t>
            </w:r>
            <w:r w:rsidR="007F5AE2">
              <w:rPr>
                <w:noProof/>
                <w:webHidden/>
              </w:rPr>
              <w:tab/>
            </w:r>
            <w:r w:rsidR="007F5AE2">
              <w:rPr>
                <w:noProof/>
                <w:webHidden/>
              </w:rPr>
              <w:fldChar w:fldCharType="begin"/>
            </w:r>
            <w:r w:rsidR="007F5AE2">
              <w:rPr>
                <w:noProof/>
                <w:webHidden/>
              </w:rPr>
              <w:instrText xml:space="preserve"> PAGEREF _Toc388015594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595" w:history="1">
            <w:r w:rsidR="007F5AE2" w:rsidRPr="00F70BD7">
              <w:rPr>
                <w:rStyle w:val="Hyperlink"/>
                <w:noProof/>
              </w:rPr>
              <w:t>Sample Resume 2</w:t>
            </w:r>
            <w:r w:rsidR="007F5AE2">
              <w:rPr>
                <w:noProof/>
                <w:webHidden/>
              </w:rPr>
              <w:tab/>
            </w:r>
            <w:r w:rsidR="007F5AE2">
              <w:rPr>
                <w:noProof/>
                <w:webHidden/>
              </w:rPr>
              <w:fldChar w:fldCharType="begin"/>
            </w:r>
            <w:r w:rsidR="007F5AE2">
              <w:rPr>
                <w:noProof/>
                <w:webHidden/>
              </w:rPr>
              <w:instrText xml:space="preserve"> PAGEREF _Toc388015595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596" w:history="1">
            <w:r w:rsidR="007F5AE2" w:rsidRPr="00F70BD7">
              <w:rPr>
                <w:rStyle w:val="Hyperlink"/>
                <w:noProof/>
              </w:rPr>
              <w:t>Tips on Creating Learning Statements</w:t>
            </w:r>
            <w:r w:rsidR="007F5AE2">
              <w:rPr>
                <w:noProof/>
                <w:webHidden/>
              </w:rPr>
              <w:tab/>
            </w:r>
            <w:r w:rsidR="007F5AE2">
              <w:rPr>
                <w:noProof/>
                <w:webHidden/>
              </w:rPr>
              <w:fldChar w:fldCharType="begin"/>
            </w:r>
            <w:r w:rsidR="007F5AE2">
              <w:rPr>
                <w:noProof/>
                <w:webHidden/>
              </w:rPr>
              <w:instrText xml:space="preserve"> PAGEREF _Toc388015596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597" w:history="1">
            <w:r w:rsidR="007F5AE2" w:rsidRPr="00F70BD7">
              <w:rPr>
                <w:rStyle w:val="Hyperlink"/>
                <w:noProof/>
              </w:rPr>
              <w:t>Glossary of Action Verbs</w:t>
            </w:r>
            <w:r w:rsidR="007F5AE2">
              <w:rPr>
                <w:noProof/>
                <w:webHidden/>
              </w:rPr>
              <w:tab/>
            </w:r>
            <w:r w:rsidR="007F5AE2">
              <w:rPr>
                <w:noProof/>
                <w:webHidden/>
              </w:rPr>
              <w:fldChar w:fldCharType="begin"/>
            </w:r>
            <w:r w:rsidR="007F5AE2">
              <w:rPr>
                <w:noProof/>
                <w:webHidden/>
              </w:rPr>
              <w:instrText xml:space="preserve"> PAGEREF _Toc388015597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598" w:history="1">
            <w:r w:rsidR="007F5AE2" w:rsidRPr="00F70BD7">
              <w:rPr>
                <w:rStyle w:val="Hyperlink"/>
                <w:noProof/>
              </w:rPr>
              <w:t>Learning Statement Verb Options</w:t>
            </w:r>
            <w:r w:rsidR="007F5AE2">
              <w:rPr>
                <w:noProof/>
                <w:webHidden/>
              </w:rPr>
              <w:tab/>
            </w:r>
            <w:r w:rsidR="007F5AE2">
              <w:rPr>
                <w:noProof/>
                <w:webHidden/>
              </w:rPr>
              <w:fldChar w:fldCharType="begin"/>
            </w:r>
            <w:r w:rsidR="007F5AE2">
              <w:rPr>
                <w:noProof/>
                <w:webHidden/>
              </w:rPr>
              <w:instrText xml:space="preserve"> PAGEREF _Toc388015598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599" w:history="1">
            <w:r w:rsidR="007F5AE2" w:rsidRPr="00F70BD7">
              <w:rPr>
                <w:rStyle w:val="Hyperlink"/>
                <w:noProof/>
              </w:rPr>
              <w:t>Sample Learning Statements 1</w:t>
            </w:r>
            <w:r w:rsidR="007F5AE2">
              <w:rPr>
                <w:noProof/>
                <w:webHidden/>
              </w:rPr>
              <w:tab/>
            </w:r>
            <w:r w:rsidR="007F5AE2">
              <w:rPr>
                <w:noProof/>
                <w:webHidden/>
              </w:rPr>
              <w:fldChar w:fldCharType="begin"/>
            </w:r>
            <w:r w:rsidR="007F5AE2">
              <w:rPr>
                <w:noProof/>
                <w:webHidden/>
              </w:rPr>
              <w:instrText xml:space="preserve"> PAGEREF _Toc388015599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600" w:history="1">
            <w:r w:rsidR="007F5AE2" w:rsidRPr="00F70BD7">
              <w:rPr>
                <w:rStyle w:val="Hyperlink"/>
                <w:noProof/>
              </w:rPr>
              <w:t>Sample Learning Statements 2</w:t>
            </w:r>
            <w:r w:rsidR="007F5AE2">
              <w:rPr>
                <w:noProof/>
                <w:webHidden/>
              </w:rPr>
              <w:tab/>
            </w:r>
            <w:r w:rsidR="007F5AE2">
              <w:rPr>
                <w:noProof/>
                <w:webHidden/>
              </w:rPr>
              <w:fldChar w:fldCharType="begin"/>
            </w:r>
            <w:r w:rsidR="007F5AE2">
              <w:rPr>
                <w:noProof/>
                <w:webHidden/>
              </w:rPr>
              <w:instrText xml:space="preserve"> PAGEREF _Toc388015600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601" w:history="1">
            <w:r w:rsidR="007F5AE2" w:rsidRPr="00F70BD7">
              <w:rPr>
                <w:rStyle w:val="Hyperlink"/>
                <w:noProof/>
              </w:rPr>
              <w:t>Types of Evidence of Learning</w:t>
            </w:r>
            <w:r w:rsidR="007F5AE2">
              <w:rPr>
                <w:noProof/>
                <w:webHidden/>
              </w:rPr>
              <w:tab/>
            </w:r>
            <w:r w:rsidR="007F5AE2">
              <w:rPr>
                <w:noProof/>
                <w:webHidden/>
              </w:rPr>
              <w:fldChar w:fldCharType="begin"/>
            </w:r>
            <w:r w:rsidR="007F5AE2">
              <w:rPr>
                <w:noProof/>
                <w:webHidden/>
              </w:rPr>
              <w:instrText xml:space="preserve"> PAGEREF _Toc388015601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602" w:history="1">
            <w:r w:rsidR="007F5AE2" w:rsidRPr="00F70BD7">
              <w:rPr>
                <w:rStyle w:val="Hyperlink"/>
                <w:noProof/>
              </w:rPr>
              <w:t>Action Plan Template 1</w:t>
            </w:r>
            <w:r w:rsidR="007F5AE2">
              <w:rPr>
                <w:noProof/>
                <w:webHidden/>
              </w:rPr>
              <w:tab/>
            </w:r>
            <w:r w:rsidR="007F5AE2">
              <w:rPr>
                <w:noProof/>
                <w:webHidden/>
              </w:rPr>
              <w:fldChar w:fldCharType="begin"/>
            </w:r>
            <w:r w:rsidR="007F5AE2">
              <w:rPr>
                <w:noProof/>
                <w:webHidden/>
              </w:rPr>
              <w:instrText xml:space="preserve"> PAGEREF _Toc388015602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603" w:history="1">
            <w:r w:rsidR="007F5AE2" w:rsidRPr="00F70BD7">
              <w:rPr>
                <w:rStyle w:val="Hyperlink"/>
                <w:noProof/>
              </w:rPr>
              <w:t>Sample</w:t>
            </w:r>
            <w:r w:rsidR="007F5AE2">
              <w:rPr>
                <w:noProof/>
                <w:webHidden/>
              </w:rPr>
              <w:tab/>
            </w:r>
            <w:r w:rsidR="007F5AE2">
              <w:rPr>
                <w:noProof/>
                <w:webHidden/>
              </w:rPr>
              <w:fldChar w:fldCharType="begin"/>
            </w:r>
            <w:r w:rsidR="007F5AE2">
              <w:rPr>
                <w:noProof/>
                <w:webHidden/>
              </w:rPr>
              <w:instrText xml:space="preserve"> PAGEREF _Toc388015603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604" w:history="1">
            <w:r w:rsidR="007F5AE2" w:rsidRPr="00F70BD7">
              <w:rPr>
                <w:rStyle w:val="Hyperlink"/>
                <w:noProof/>
              </w:rPr>
              <w:t>Action Plan Template 2</w:t>
            </w:r>
            <w:r w:rsidR="007F5AE2">
              <w:rPr>
                <w:noProof/>
                <w:webHidden/>
              </w:rPr>
              <w:tab/>
            </w:r>
            <w:r w:rsidR="007F5AE2">
              <w:rPr>
                <w:noProof/>
                <w:webHidden/>
              </w:rPr>
              <w:fldChar w:fldCharType="begin"/>
            </w:r>
            <w:r w:rsidR="007F5AE2">
              <w:rPr>
                <w:noProof/>
                <w:webHidden/>
              </w:rPr>
              <w:instrText xml:space="preserve"> PAGEREF _Toc388015604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7F5AE2" w:rsidRDefault="00846D8C">
          <w:pPr>
            <w:pStyle w:val="TOC2"/>
            <w:tabs>
              <w:tab w:val="right" w:leader="dot" w:pos="9607"/>
            </w:tabs>
            <w:rPr>
              <w:noProof/>
            </w:rPr>
          </w:pPr>
          <w:hyperlink w:anchor="_Toc388015605" w:history="1">
            <w:r w:rsidR="007F5AE2" w:rsidRPr="00F70BD7">
              <w:rPr>
                <w:rStyle w:val="Hyperlink"/>
                <w:noProof/>
              </w:rPr>
              <w:t>Sample</w:t>
            </w:r>
            <w:r w:rsidR="007F5AE2">
              <w:rPr>
                <w:noProof/>
                <w:webHidden/>
              </w:rPr>
              <w:tab/>
            </w:r>
            <w:r w:rsidR="007F5AE2">
              <w:rPr>
                <w:noProof/>
                <w:webHidden/>
              </w:rPr>
              <w:fldChar w:fldCharType="begin"/>
            </w:r>
            <w:r w:rsidR="007F5AE2">
              <w:rPr>
                <w:noProof/>
                <w:webHidden/>
              </w:rPr>
              <w:instrText xml:space="preserve"> PAGEREF _Toc388015605 \h </w:instrText>
            </w:r>
            <w:r w:rsidR="007F5AE2">
              <w:rPr>
                <w:noProof/>
                <w:webHidden/>
              </w:rPr>
            </w:r>
            <w:r w:rsidR="007F5AE2">
              <w:rPr>
                <w:noProof/>
                <w:webHidden/>
              </w:rPr>
              <w:fldChar w:fldCharType="separate"/>
            </w:r>
            <w:r w:rsidR="007F5AE2">
              <w:rPr>
                <w:noProof/>
                <w:webHidden/>
              </w:rPr>
              <w:t>8</w:t>
            </w:r>
            <w:r w:rsidR="007F5AE2">
              <w:rPr>
                <w:noProof/>
                <w:webHidden/>
              </w:rPr>
              <w:fldChar w:fldCharType="end"/>
            </w:r>
          </w:hyperlink>
        </w:p>
        <w:p w:rsidR="004C2770" w:rsidRDefault="00DA6142">
          <w:r w:rsidRPr="006D020E">
            <w:rPr>
              <w:sz w:val="20"/>
              <w:szCs w:val="20"/>
            </w:rPr>
            <w:fldChar w:fldCharType="end"/>
          </w:r>
        </w:p>
      </w:sdtContent>
    </w:sdt>
    <w:p w:rsidR="004C2770" w:rsidRDefault="004C2770" w:rsidP="004C2770"/>
    <w:p w:rsidR="004C2770" w:rsidRDefault="004C2770">
      <w:pPr>
        <w:sectPr w:rsidR="004C2770" w:rsidSect="00936CBD">
          <w:headerReference w:type="even" r:id="rId11"/>
          <w:headerReference w:type="first" r:id="rId12"/>
          <w:footerReference w:type="first" r:id="rId13"/>
          <w:pgSz w:w="12240" w:h="15840"/>
          <w:pgMar w:top="709" w:right="1183" w:bottom="1440" w:left="1440" w:header="0" w:footer="720" w:gutter="0"/>
          <w:pgNumType w:start="0"/>
          <w:cols w:space="720"/>
          <w:titlePg/>
          <w:docGrid w:linePitch="360"/>
        </w:sectPr>
      </w:pPr>
    </w:p>
    <w:p w:rsidR="00CA41E7" w:rsidRDefault="00CA41E7" w:rsidP="00CA41E7">
      <w:pPr>
        <w:pStyle w:val="Heading1"/>
      </w:pPr>
      <w:bookmarkStart w:id="2" w:name="_Toc388015574"/>
      <w:r>
        <w:lastRenderedPageBreak/>
        <w:t>What is PLAR?</w:t>
      </w:r>
      <w:bookmarkEnd w:id="2"/>
    </w:p>
    <w:p w:rsidR="00CA41E7" w:rsidRDefault="00CA41E7" w:rsidP="00CA41E7"/>
    <w:p w:rsidR="00CA41E7" w:rsidRDefault="00CA41E7" w:rsidP="00CA41E7">
      <w:pPr>
        <w:autoSpaceDE w:val="0"/>
        <w:autoSpaceDN w:val="0"/>
        <w:adjustRightInd w:val="0"/>
        <w:ind w:right="-180"/>
      </w:pPr>
      <w:r>
        <w:t>The University of the Fraser Valley (UFV) recognizes that adult learners bring a lot of relevant, practical knowledge and skills to their academic studies and awards credit for prior learning that is at University level through our Prior Learning Assessment and Recognition (PLAR) process.</w:t>
      </w:r>
    </w:p>
    <w:p w:rsidR="00CA41E7" w:rsidRDefault="00CA41E7" w:rsidP="00CA41E7">
      <w:pPr>
        <w:autoSpaceDE w:val="0"/>
        <w:autoSpaceDN w:val="0"/>
        <w:adjustRightInd w:val="0"/>
        <w:ind w:right="-1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452"/>
      </w:tblGrid>
      <w:tr w:rsidR="00CA41E7" w:rsidTr="00E74801">
        <w:tc>
          <w:tcPr>
            <w:tcW w:w="4928" w:type="dxa"/>
            <w:shd w:val="clear" w:color="auto" w:fill="auto"/>
          </w:tcPr>
          <w:p w:rsidR="00CA41E7" w:rsidRDefault="00CA41E7" w:rsidP="000168AB">
            <w:pPr>
              <w:autoSpaceDE w:val="0"/>
              <w:autoSpaceDN w:val="0"/>
              <w:adjustRightInd w:val="0"/>
              <w:ind w:right="-180"/>
              <w:jc w:val="center"/>
            </w:pPr>
            <w:r>
              <w:t>PLAR Credit Is About</w:t>
            </w:r>
          </w:p>
        </w:tc>
        <w:tc>
          <w:tcPr>
            <w:tcW w:w="4452" w:type="dxa"/>
            <w:shd w:val="clear" w:color="auto" w:fill="auto"/>
          </w:tcPr>
          <w:p w:rsidR="00CA41E7" w:rsidRDefault="00CA41E7" w:rsidP="000168AB">
            <w:pPr>
              <w:autoSpaceDE w:val="0"/>
              <w:autoSpaceDN w:val="0"/>
              <w:adjustRightInd w:val="0"/>
              <w:ind w:right="-180"/>
              <w:jc w:val="center"/>
            </w:pPr>
            <w:r>
              <w:t>PLAR Credit Is Not About</w:t>
            </w:r>
          </w:p>
        </w:tc>
      </w:tr>
      <w:tr w:rsidR="00CA41E7" w:rsidTr="00E74801">
        <w:tc>
          <w:tcPr>
            <w:tcW w:w="4928" w:type="dxa"/>
            <w:shd w:val="clear" w:color="auto" w:fill="auto"/>
          </w:tcPr>
          <w:p w:rsidR="00CA41E7" w:rsidRDefault="00CA41E7" w:rsidP="00827A2C">
            <w:pPr>
              <w:numPr>
                <w:ilvl w:val="0"/>
                <w:numId w:val="10"/>
              </w:numPr>
              <w:autoSpaceDE w:val="0"/>
              <w:autoSpaceDN w:val="0"/>
              <w:adjustRightInd w:val="0"/>
              <w:spacing w:after="0" w:line="240" w:lineRule="auto"/>
              <w:ind w:left="426" w:right="-180"/>
            </w:pPr>
            <w:r>
              <w:t>proving skills, knowledge and abilities</w:t>
            </w:r>
          </w:p>
          <w:p w:rsidR="00CA41E7" w:rsidRDefault="00CA41E7" w:rsidP="00827A2C">
            <w:pPr>
              <w:numPr>
                <w:ilvl w:val="0"/>
                <w:numId w:val="10"/>
              </w:numPr>
              <w:autoSpaceDE w:val="0"/>
              <w:autoSpaceDN w:val="0"/>
              <w:adjustRightInd w:val="0"/>
              <w:spacing w:after="0" w:line="240" w:lineRule="auto"/>
              <w:ind w:left="426" w:right="-180"/>
            </w:pPr>
            <w:r>
              <w:t>learning in the midst of work, family or recreational situations</w:t>
            </w:r>
          </w:p>
          <w:p w:rsidR="00CA41E7" w:rsidRDefault="00CA41E7" w:rsidP="00827A2C">
            <w:pPr>
              <w:numPr>
                <w:ilvl w:val="0"/>
                <w:numId w:val="10"/>
              </w:numPr>
              <w:autoSpaceDE w:val="0"/>
              <w:autoSpaceDN w:val="0"/>
              <w:adjustRightInd w:val="0"/>
              <w:spacing w:after="0" w:line="240" w:lineRule="auto"/>
              <w:ind w:left="426" w:right="-180"/>
            </w:pPr>
            <w:r>
              <w:t>extracting the guiding principles used in the academic fields which students then illustrate and articulate to those who teach in the  fields</w:t>
            </w:r>
          </w:p>
          <w:p w:rsidR="00CA41E7" w:rsidRDefault="00CA41E7" w:rsidP="00827A2C">
            <w:pPr>
              <w:numPr>
                <w:ilvl w:val="0"/>
                <w:numId w:val="10"/>
              </w:numPr>
              <w:autoSpaceDE w:val="0"/>
              <w:autoSpaceDN w:val="0"/>
              <w:adjustRightInd w:val="0"/>
              <w:spacing w:after="0" w:line="240" w:lineRule="auto"/>
              <w:ind w:left="426" w:right="-180"/>
            </w:pPr>
            <w:r>
              <w:t>demonstrating, when appropriate, a balance between theory and applied skills in addition to depth and breadth in your knowledge and skills</w:t>
            </w:r>
          </w:p>
        </w:tc>
        <w:tc>
          <w:tcPr>
            <w:tcW w:w="4452" w:type="dxa"/>
            <w:shd w:val="clear" w:color="auto" w:fill="auto"/>
          </w:tcPr>
          <w:p w:rsidR="00CA41E7" w:rsidRDefault="00CA41E7" w:rsidP="00827A2C">
            <w:pPr>
              <w:numPr>
                <w:ilvl w:val="0"/>
                <w:numId w:val="10"/>
              </w:numPr>
              <w:autoSpaceDE w:val="0"/>
              <w:autoSpaceDN w:val="0"/>
              <w:adjustRightInd w:val="0"/>
              <w:spacing w:after="0" w:line="240" w:lineRule="auto"/>
              <w:ind w:left="317" w:right="-180"/>
            </w:pPr>
            <w:proofErr w:type="gramStart"/>
            <w:r>
              <w:t>the</w:t>
            </w:r>
            <w:proofErr w:type="gramEnd"/>
            <w:r>
              <w:t xml:space="preserve"> length of time in employment, volunteerism, travel etc.</w:t>
            </w:r>
          </w:p>
          <w:p w:rsidR="00CA41E7" w:rsidRDefault="00CA41E7" w:rsidP="00827A2C">
            <w:pPr>
              <w:numPr>
                <w:ilvl w:val="0"/>
                <w:numId w:val="10"/>
              </w:numPr>
              <w:autoSpaceDE w:val="0"/>
              <w:autoSpaceDN w:val="0"/>
              <w:adjustRightInd w:val="0"/>
              <w:spacing w:after="0" w:line="240" w:lineRule="auto"/>
              <w:ind w:left="317" w:right="-180"/>
            </w:pPr>
            <w:r>
              <w:t>job titles</w:t>
            </w:r>
          </w:p>
          <w:p w:rsidR="00CA41E7" w:rsidRDefault="00CA41E7" w:rsidP="00827A2C">
            <w:pPr>
              <w:numPr>
                <w:ilvl w:val="0"/>
                <w:numId w:val="10"/>
              </w:numPr>
              <w:autoSpaceDE w:val="0"/>
              <w:autoSpaceDN w:val="0"/>
              <w:adjustRightInd w:val="0"/>
              <w:spacing w:after="0" w:line="240" w:lineRule="auto"/>
              <w:ind w:left="317" w:right="-180"/>
            </w:pPr>
            <w:r>
              <w:t>classroom learning from accredited post-secondary institutions with awarded credit hours usually with grades, based on known measures of content</w:t>
            </w:r>
          </w:p>
        </w:tc>
      </w:tr>
    </w:tbl>
    <w:p w:rsidR="00CA41E7" w:rsidRPr="00CB2863" w:rsidRDefault="00CA41E7" w:rsidP="00CA41E7">
      <w:pPr>
        <w:autoSpaceDE w:val="0"/>
        <w:autoSpaceDN w:val="0"/>
        <w:adjustRightInd w:val="0"/>
        <w:ind w:right="-180"/>
        <w:rPr>
          <w:rFonts w:ascii="Arial" w:hAnsi="Arial" w:cs="Arial"/>
          <w:color w:val="000000"/>
        </w:rPr>
      </w:pPr>
    </w:p>
    <w:p w:rsidR="00CA41E7" w:rsidRDefault="00CA41E7" w:rsidP="00CA41E7">
      <w:pPr>
        <w:jc w:val="center"/>
        <w:rPr>
          <w:b/>
        </w:rPr>
      </w:pPr>
    </w:p>
    <w:p w:rsidR="00CA41E7" w:rsidRPr="00A32F84" w:rsidRDefault="00CA41E7" w:rsidP="00CA41E7">
      <w:pPr>
        <w:pStyle w:val="Heading1"/>
      </w:pPr>
      <w:bookmarkStart w:id="3" w:name="_Toc388015575"/>
      <w:r>
        <w:t>Types of Significant Learning Experiences</w:t>
      </w:r>
      <w:bookmarkEnd w:id="3"/>
    </w:p>
    <w:p w:rsidR="00CA41E7" w:rsidRDefault="00CA41E7" w:rsidP="00CA41E7">
      <w:pPr>
        <w:autoSpaceDE w:val="0"/>
        <w:autoSpaceDN w:val="0"/>
        <w:adjustRightInd w:val="0"/>
      </w:pPr>
    </w:p>
    <w:p w:rsidR="00CA41E7" w:rsidRDefault="00CA41E7" w:rsidP="00CA41E7">
      <w:pPr>
        <w:numPr>
          <w:ilvl w:val="0"/>
          <w:numId w:val="9"/>
        </w:numPr>
        <w:autoSpaceDE w:val="0"/>
        <w:autoSpaceDN w:val="0"/>
        <w:adjustRightInd w:val="0"/>
        <w:spacing w:after="0" w:line="240" w:lineRule="auto"/>
      </w:pPr>
      <w:r w:rsidRPr="00A32F84">
        <w:t>Experiences that were particularly significant and from which a great deal of knowledge was gained or important lessons were learned.</w:t>
      </w:r>
    </w:p>
    <w:p w:rsidR="00CA41E7" w:rsidRDefault="00CA41E7" w:rsidP="00CA41E7">
      <w:pPr>
        <w:autoSpaceDE w:val="0"/>
        <w:autoSpaceDN w:val="0"/>
        <w:adjustRightInd w:val="0"/>
        <w:spacing w:after="0"/>
        <w:ind w:left="680"/>
      </w:pPr>
      <w:r w:rsidRPr="00B672D5">
        <w:rPr>
          <w:b/>
          <w:bCs/>
        </w:rPr>
        <w:t xml:space="preserve">For example: </w:t>
      </w:r>
      <w:r w:rsidRPr="00B672D5">
        <w:t>volunteering for a non</w:t>
      </w:r>
      <w:r w:rsidR="00E74801">
        <w:t>-</w:t>
      </w:r>
      <w:r w:rsidRPr="00B672D5">
        <w:t>profit organization, school or hospice; directing</w:t>
      </w:r>
      <w:r w:rsidR="00FC52D4">
        <w:t xml:space="preserve"> </w:t>
      </w:r>
      <w:r w:rsidRPr="00B672D5">
        <w:t xml:space="preserve">a fund raising event; taking over for a boss or </w:t>
      </w:r>
      <w:r w:rsidR="00E74801">
        <w:t>co-worker who was ill; creating or updating</w:t>
      </w:r>
      <w:r w:rsidRPr="00B672D5">
        <w:t xml:space="preserve"> a</w:t>
      </w:r>
      <w:r w:rsidR="00FC52D4">
        <w:t xml:space="preserve"> </w:t>
      </w:r>
      <w:r w:rsidR="00E74801">
        <w:t xml:space="preserve">how-to manual for </w:t>
      </w:r>
      <w:r w:rsidRPr="00B672D5">
        <w:t>work; working for a women’s shelter on the hot-line; serving in the</w:t>
      </w:r>
      <w:r w:rsidR="00FC52D4">
        <w:t xml:space="preserve"> </w:t>
      </w:r>
      <w:r w:rsidR="00827A2C">
        <w:t>military</w:t>
      </w:r>
    </w:p>
    <w:p w:rsidR="00CA41E7" w:rsidRDefault="00CA41E7" w:rsidP="00CA41E7">
      <w:pPr>
        <w:autoSpaceDE w:val="0"/>
        <w:autoSpaceDN w:val="0"/>
        <w:adjustRightInd w:val="0"/>
        <w:ind w:left="680"/>
      </w:pPr>
    </w:p>
    <w:p w:rsidR="00CA41E7" w:rsidRPr="00CA41E7" w:rsidRDefault="00CA41E7" w:rsidP="00CA41E7">
      <w:pPr>
        <w:numPr>
          <w:ilvl w:val="0"/>
          <w:numId w:val="9"/>
        </w:numPr>
        <w:autoSpaceDE w:val="0"/>
        <w:autoSpaceDN w:val="0"/>
        <w:adjustRightInd w:val="0"/>
        <w:spacing w:after="0" w:line="240" w:lineRule="auto"/>
      </w:pPr>
      <w:r w:rsidRPr="00B672D5">
        <w:t>Experiences in which a great deal of time, money and/or effort was spent.</w:t>
      </w:r>
    </w:p>
    <w:p w:rsidR="00CA41E7" w:rsidRDefault="00CA41E7" w:rsidP="00FC52D4">
      <w:pPr>
        <w:autoSpaceDE w:val="0"/>
        <w:autoSpaceDN w:val="0"/>
        <w:adjustRightInd w:val="0"/>
        <w:spacing w:after="0"/>
        <w:ind w:left="640"/>
      </w:pPr>
      <w:r w:rsidRPr="00B672D5">
        <w:rPr>
          <w:b/>
          <w:bCs/>
        </w:rPr>
        <w:t xml:space="preserve">For example: </w:t>
      </w:r>
      <w:r w:rsidRPr="00B672D5">
        <w:t xml:space="preserve">learning to fly, scuba dive; researching a family history, working </w:t>
      </w:r>
      <w:r w:rsidR="00FC52D4" w:rsidRPr="00B672D5">
        <w:t>with</w:t>
      </w:r>
      <w:r w:rsidR="00FC52D4">
        <w:t xml:space="preserve"> a</w:t>
      </w:r>
      <w:r w:rsidRPr="00B672D5">
        <w:t xml:space="preserve"> </w:t>
      </w:r>
      <w:r w:rsidR="00FC52D4">
        <w:t>h</w:t>
      </w:r>
      <w:r w:rsidRPr="00B672D5">
        <w:t>andicapped child; traveling to Egyp</w:t>
      </w:r>
      <w:r w:rsidR="00827A2C">
        <w:t>t; gaining Novell certification</w:t>
      </w:r>
    </w:p>
    <w:p w:rsidR="0056328F" w:rsidRPr="00B672D5" w:rsidRDefault="0056328F" w:rsidP="0056328F">
      <w:pPr>
        <w:autoSpaceDE w:val="0"/>
        <w:autoSpaceDN w:val="0"/>
        <w:adjustRightInd w:val="0"/>
        <w:spacing w:after="0"/>
      </w:pPr>
    </w:p>
    <w:p w:rsidR="00CA41E7" w:rsidRPr="00A32F84" w:rsidRDefault="00CA41E7" w:rsidP="00CA41E7">
      <w:pPr>
        <w:numPr>
          <w:ilvl w:val="0"/>
          <w:numId w:val="9"/>
        </w:numPr>
        <w:autoSpaceDE w:val="0"/>
        <w:autoSpaceDN w:val="0"/>
        <w:adjustRightInd w:val="0"/>
        <w:spacing w:after="0" w:line="240" w:lineRule="auto"/>
        <w:ind w:left="680"/>
        <w:rPr>
          <w:b/>
          <w:bCs/>
        </w:rPr>
      </w:pPr>
      <w:r w:rsidRPr="00A32F84">
        <w:t>Experiences which offered pleasure because of efforts and accomplishments.</w:t>
      </w:r>
    </w:p>
    <w:p w:rsidR="00CA41E7" w:rsidRPr="00B672D5" w:rsidRDefault="00CA41E7" w:rsidP="0056328F">
      <w:pPr>
        <w:autoSpaceDE w:val="0"/>
        <w:autoSpaceDN w:val="0"/>
        <w:adjustRightInd w:val="0"/>
        <w:ind w:left="680"/>
      </w:pPr>
      <w:r w:rsidRPr="00B672D5">
        <w:rPr>
          <w:b/>
          <w:bCs/>
        </w:rPr>
        <w:t xml:space="preserve">For example: </w:t>
      </w:r>
      <w:r w:rsidRPr="00B672D5">
        <w:t>learning to play ragtime or cla</w:t>
      </w:r>
      <w:r>
        <w:t xml:space="preserve">ssical music; learning to </w:t>
      </w:r>
      <w:r w:rsidRPr="00B672D5">
        <w:t>speak French or Germa</w:t>
      </w:r>
      <w:r>
        <w:t>n; learning the history of the province</w:t>
      </w:r>
      <w:r w:rsidRPr="00B672D5">
        <w:t xml:space="preserve"> or community; learning C++</w:t>
      </w:r>
      <w:r>
        <w:t xml:space="preserve"> </w:t>
      </w:r>
      <w:r w:rsidR="00827A2C">
        <w:t>programming</w:t>
      </w:r>
    </w:p>
    <w:p w:rsidR="00CA41E7" w:rsidRPr="00B672D5" w:rsidRDefault="00CA41E7" w:rsidP="00CA41E7">
      <w:pPr>
        <w:numPr>
          <w:ilvl w:val="0"/>
          <w:numId w:val="9"/>
        </w:numPr>
        <w:autoSpaceDE w:val="0"/>
        <w:autoSpaceDN w:val="0"/>
        <w:adjustRightInd w:val="0"/>
        <w:spacing w:after="0" w:line="240" w:lineRule="auto"/>
      </w:pPr>
      <w:r w:rsidRPr="00B672D5">
        <w:t>Experiences which were not happy.</w:t>
      </w:r>
    </w:p>
    <w:p w:rsidR="00CA41E7" w:rsidRDefault="00CA41E7" w:rsidP="0056328F">
      <w:pPr>
        <w:autoSpaceDE w:val="0"/>
        <w:autoSpaceDN w:val="0"/>
        <w:adjustRightInd w:val="0"/>
        <w:ind w:left="680"/>
      </w:pPr>
      <w:r w:rsidRPr="00B672D5">
        <w:rPr>
          <w:b/>
          <w:bCs/>
        </w:rPr>
        <w:lastRenderedPageBreak/>
        <w:t xml:space="preserve">For example: </w:t>
      </w:r>
      <w:r w:rsidRPr="00B672D5">
        <w:t xml:space="preserve">learning about serious illnesses; </w:t>
      </w:r>
      <w:r>
        <w:t>e</w:t>
      </w:r>
      <w:r w:rsidRPr="00B672D5">
        <w:t>xperiencing a bankruptcy; working for a failed political campaign; experiencing</w:t>
      </w:r>
      <w:r>
        <w:t xml:space="preserve"> </w:t>
      </w:r>
      <w:r w:rsidR="00827A2C">
        <w:t>domestic violence</w:t>
      </w:r>
    </w:p>
    <w:p w:rsidR="00CA41E7" w:rsidRPr="00B672D5" w:rsidRDefault="00CA41E7" w:rsidP="00CA41E7">
      <w:pPr>
        <w:numPr>
          <w:ilvl w:val="0"/>
          <w:numId w:val="9"/>
        </w:numPr>
        <w:autoSpaceDE w:val="0"/>
        <w:autoSpaceDN w:val="0"/>
        <w:adjustRightInd w:val="0"/>
        <w:spacing w:after="0" w:line="240" w:lineRule="auto"/>
      </w:pPr>
      <w:r w:rsidRPr="00B672D5">
        <w:t>Experiences that gained recognition from others.</w:t>
      </w:r>
    </w:p>
    <w:p w:rsidR="00CA41E7" w:rsidRDefault="00CA41E7" w:rsidP="0056328F">
      <w:pPr>
        <w:autoSpaceDE w:val="0"/>
        <w:autoSpaceDN w:val="0"/>
        <w:adjustRightInd w:val="0"/>
        <w:ind w:left="680"/>
      </w:pPr>
      <w:r w:rsidRPr="00B672D5">
        <w:rPr>
          <w:b/>
          <w:bCs/>
        </w:rPr>
        <w:t xml:space="preserve">For example: </w:t>
      </w:r>
      <w:r w:rsidRPr="00B672D5">
        <w:t>receiving awards from school, community, church or civic</w:t>
      </w:r>
      <w:r>
        <w:t xml:space="preserve"> </w:t>
      </w:r>
      <w:r w:rsidRPr="00B672D5">
        <w:t>organizati</w:t>
      </w:r>
      <w:r w:rsidR="00827A2C">
        <w:t>ons; publishing a how-to manual</w:t>
      </w:r>
    </w:p>
    <w:p w:rsidR="00CA41E7" w:rsidRPr="00B672D5" w:rsidRDefault="00CA41E7" w:rsidP="00CA41E7">
      <w:pPr>
        <w:numPr>
          <w:ilvl w:val="0"/>
          <w:numId w:val="9"/>
        </w:numPr>
        <w:autoSpaceDE w:val="0"/>
        <w:autoSpaceDN w:val="0"/>
        <w:adjustRightInd w:val="0"/>
        <w:spacing w:after="0" w:line="240" w:lineRule="auto"/>
      </w:pPr>
      <w:r w:rsidRPr="00B672D5">
        <w:t>Experiences during which there was special happiness or sadness.</w:t>
      </w:r>
    </w:p>
    <w:p w:rsidR="00CA41E7" w:rsidRPr="00B672D5" w:rsidRDefault="00CA41E7" w:rsidP="000168AB">
      <w:pPr>
        <w:autoSpaceDE w:val="0"/>
        <w:autoSpaceDN w:val="0"/>
        <w:adjustRightInd w:val="0"/>
        <w:ind w:left="680"/>
      </w:pPr>
      <w:r w:rsidRPr="00B672D5">
        <w:rPr>
          <w:b/>
          <w:bCs/>
        </w:rPr>
        <w:t xml:space="preserve">For example: </w:t>
      </w:r>
      <w:r w:rsidRPr="00B672D5">
        <w:t>working with AIDS victims; working on an abuse hot-line or in a</w:t>
      </w:r>
      <w:r>
        <w:t xml:space="preserve"> h</w:t>
      </w:r>
      <w:r w:rsidRPr="00B672D5">
        <w:t>ospice; helping prepare a family member for death; writing a children’s book or</w:t>
      </w:r>
      <w:r>
        <w:t xml:space="preserve"> </w:t>
      </w:r>
      <w:r w:rsidRPr="00B672D5">
        <w:t>novel; learni</w:t>
      </w:r>
      <w:r w:rsidR="00827A2C">
        <w:t>ng computer skills</w:t>
      </w:r>
    </w:p>
    <w:p w:rsidR="00CA41E7" w:rsidRPr="00827A2C" w:rsidRDefault="00CA41E7" w:rsidP="00CA41E7">
      <w:pPr>
        <w:autoSpaceDE w:val="0"/>
        <w:autoSpaceDN w:val="0"/>
        <w:adjustRightInd w:val="0"/>
        <w:rPr>
          <w:b/>
        </w:rPr>
      </w:pPr>
      <w:r w:rsidRPr="00827A2C">
        <w:rPr>
          <w:b/>
        </w:rPr>
        <w:t>While thinking about your prior learning experiences ask yourself the following questions:</w:t>
      </w:r>
    </w:p>
    <w:p w:rsidR="00CA41E7" w:rsidRPr="006D020E" w:rsidRDefault="00CA41E7" w:rsidP="006D020E">
      <w:pPr>
        <w:pStyle w:val="ListParagraph"/>
        <w:numPr>
          <w:ilvl w:val="0"/>
          <w:numId w:val="10"/>
        </w:numPr>
        <w:autoSpaceDE w:val="0"/>
        <w:autoSpaceDN w:val="0"/>
        <w:adjustRightInd w:val="0"/>
        <w:rPr>
          <w:i/>
        </w:rPr>
      </w:pPr>
      <w:r>
        <w:t>How c</w:t>
      </w:r>
      <w:r w:rsidRPr="00B672D5">
        <w:t>ould</w:t>
      </w:r>
      <w:r>
        <w:t xml:space="preserve"> my lea</w:t>
      </w:r>
      <w:r w:rsidR="0056328F">
        <w:t>rning be university level? (There is significant diversity in the content of university level courses you can see by reviewing courses within different disciplines in UFV’s</w:t>
      </w:r>
      <w:hyperlink r:id="rId14" w:history="1">
        <w:r w:rsidR="0056328F" w:rsidRPr="0056328F">
          <w:rPr>
            <w:rStyle w:val="Hyperlink"/>
          </w:rPr>
          <w:t xml:space="preserve"> calendar</w:t>
        </w:r>
      </w:hyperlink>
      <w:r w:rsidR="00FC52D4">
        <w:t>)</w:t>
      </w:r>
    </w:p>
    <w:p w:rsidR="00CA41E7" w:rsidRPr="00B672D5" w:rsidRDefault="00CA41E7" w:rsidP="006D020E">
      <w:pPr>
        <w:pStyle w:val="ListParagraph"/>
        <w:numPr>
          <w:ilvl w:val="0"/>
          <w:numId w:val="10"/>
        </w:numPr>
        <w:autoSpaceDE w:val="0"/>
        <w:autoSpaceDN w:val="0"/>
        <w:adjustRightInd w:val="0"/>
      </w:pPr>
      <w:r w:rsidRPr="00B672D5">
        <w:t xml:space="preserve"> </w:t>
      </w:r>
      <w:r>
        <w:t>How d</w:t>
      </w:r>
      <w:r w:rsidRPr="00B672D5">
        <w:t>id I experience growth</w:t>
      </w:r>
      <w:r w:rsidR="00EE1C30">
        <w:t xml:space="preserve"> in my field of work, hobbies, and volunteerism</w:t>
      </w:r>
      <w:r w:rsidRPr="00B672D5">
        <w:t>?</w:t>
      </w:r>
    </w:p>
    <w:p w:rsidR="00CA41E7" w:rsidRPr="00B672D5" w:rsidRDefault="00CA41E7" w:rsidP="006D020E">
      <w:pPr>
        <w:pStyle w:val="ListParagraph"/>
        <w:numPr>
          <w:ilvl w:val="0"/>
          <w:numId w:val="10"/>
        </w:numPr>
        <w:autoSpaceDE w:val="0"/>
        <w:autoSpaceDN w:val="0"/>
        <w:adjustRightInd w:val="0"/>
      </w:pPr>
      <w:r w:rsidRPr="00B672D5">
        <w:t>Can I answer who, what, when, where and how questions</w:t>
      </w:r>
      <w:r w:rsidR="0056328F">
        <w:t xml:space="preserve"> of learning experiences</w:t>
      </w:r>
      <w:r w:rsidRPr="00B672D5">
        <w:t>?</w:t>
      </w:r>
    </w:p>
    <w:p w:rsidR="00CA41E7" w:rsidRPr="00B672D5" w:rsidRDefault="00CA41E7" w:rsidP="006D020E">
      <w:pPr>
        <w:pStyle w:val="ListParagraph"/>
        <w:numPr>
          <w:ilvl w:val="0"/>
          <w:numId w:val="10"/>
        </w:numPr>
        <w:autoSpaceDE w:val="0"/>
        <w:autoSpaceDN w:val="0"/>
        <w:adjustRightInd w:val="0"/>
      </w:pPr>
      <w:r w:rsidRPr="00B672D5">
        <w:t>What problems did I have to solve and how did I develop solutions?</w:t>
      </w:r>
    </w:p>
    <w:p w:rsidR="00CA41E7" w:rsidRPr="00B672D5" w:rsidRDefault="00CA41E7" w:rsidP="006D020E">
      <w:pPr>
        <w:pStyle w:val="ListParagraph"/>
        <w:numPr>
          <w:ilvl w:val="0"/>
          <w:numId w:val="10"/>
        </w:numPr>
        <w:autoSpaceDE w:val="0"/>
        <w:autoSpaceDN w:val="0"/>
        <w:adjustRightInd w:val="0"/>
      </w:pPr>
      <w:r w:rsidRPr="00B672D5">
        <w:t>What books or resources did I use?</w:t>
      </w:r>
    </w:p>
    <w:p w:rsidR="00CA41E7" w:rsidRPr="006D020E" w:rsidRDefault="00CA41E7" w:rsidP="006D020E">
      <w:pPr>
        <w:pStyle w:val="ListParagraph"/>
        <w:numPr>
          <w:ilvl w:val="0"/>
          <w:numId w:val="10"/>
        </w:numPr>
        <w:rPr>
          <w:bCs/>
        </w:rPr>
      </w:pPr>
      <w:r w:rsidRPr="00B672D5">
        <w:t xml:space="preserve"> What sort of documentation can I produce as evidence of the experience</w:t>
      </w:r>
      <w:r w:rsidR="00FC52D4">
        <w:t>?</w:t>
      </w:r>
    </w:p>
    <w:p w:rsidR="00CA41E7" w:rsidRDefault="00CA41E7" w:rsidP="00CA41E7">
      <w:pPr>
        <w:autoSpaceDE w:val="0"/>
        <w:autoSpaceDN w:val="0"/>
        <w:adjustRightInd w:val="0"/>
        <w:jc w:val="center"/>
        <w:rPr>
          <w:b/>
          <w:bCs/>
        </w:rPr>
      </w:pPr>
    </w:p>
    <w:p w:rsidR="00CA41E7" w:rsidRDefault="00CA41E7" w:rsidP="00CA41E7">
      <w:pPr>
        <w:pStyle w:val="Heading1"/>
      </w:pPr>
      <w:bookmarkStart w:id="4" w:name="_Toc388015576"/>
      <w:r>
        <w:t>What Kind of Life and Work Ex</w:t>
      </w:r>
      <w:r w:rsidR="0027370C">
        <w:t xml:space="preserve">periences Could </w:t>
      </w:r>
      <w:proofErr w:type="gramStart"/>
      <w:r w:rsidR="0027370C">
        <w:t>be</w:t>
      </w:r>
      <w:proofErr w:type="gramEnd"/>
      <w:r w:rsidR="0027370C">
        <w:t xml:space="preserve"> Worth University</w:t>
      </w:r>
      <w:r>
        <w:t>-level C</w:t>
      </w:r>
      <w:r w:rsidRPr="00B039A0">
        <w:t>redit?</w:t>
      </w:r>
      <w:bookmarkEnd w:id="4"/>
    </w:p>
    <w:p w:rsidR="00CA41E7" w:rsidRPr="00B039A0" w:rsidRDefault="00CA41E7" w:rsidP="00CA41E7">
      <w:pPr>
        <w:autoSpaceDE w:val="0"/>
        <w:autoSpaceDN w:val="0"/>
        <w:adjustRightInd w:val="0"/>
        <w:jc w:val="center"/>
        <w:rPr>
          <w:b/>
          <w:bCs/>
        </w:rPr>
      </w:pPr>
    </w:p>
    <w:p w:rsidR="00CA41E7" w:rsidRPr="00827A2C" w:rsidRDefault="00CA41E7" w:rsidP="00594F5D">
      <w:pPr>
        <w:autoSpaceDE w:val="0"/>
        <w:autoSpaceDN w:val="0"/>
        <w:adjustRightInd w:val="0"/>
        <w:rPr>
          <w:b/>
        </w:rPr>
      </w:pPr>
      <w:r w:rsidRPr="00827A2C">
        <w:t>Many adults have had a variety of experiences from which</w:t>
      </w:r>
      <w:r w:rsidR="00827A2C">
        <w:t xml:space="preserve"> they </w:t>
      </w:r>
      <w:r w:rsidR="00B242D3" w:rsidRPr="00827A2C">
        <w:t>acquire</w:t>
      </w:r>
      <w:r w:rsidRPr="00827A2C">
        <w:t xml:space="preserve"> university level knowledge and skills. Business people often know sales techniques, business law, human resource management, bookkeeping, supervision, inventory contro</w:t>
      </w:r>
      <w:r w:rsidR="001017A4">
        <w:t>l and/or marketing. Personal assistants often have</w:t>
      </w:r>
      <w:r w:rsidRPr="00827A2C">
        <w:t xml:space="preserve"> computer skills, </w:t>
      </w:r>
      <w:r w:rsidR="001017A4">
        <w:t xml:space="preserve">use </w:t>
      </w:r>
      <w:r w:rsidRPr="00827A2C">
        <w:t>business English</w:t>
      </w:r>
      <w:r w:rsidR="001017A4">
        <w:t xml:space="preserve"> in email, memos and reports </w:t>
      </w:r>
      <w:r w:rsidRPr="00827A2C">
        <w:t xml:space="preserve">and </w:t>
      </w:r>
      <w:r w:rsidR="001017A4">
        <w:t xml:space="preserve">know </w:t>
      </w:r>
      <w:r w:rsidRPr="00827A2C">
        <w:t xml:space="preserve">office procedures. People who have written </w:t>
      </w:r>
      <w:r w:rsidR="001017A4">
        <w:t xml:space="preserve">a great deal may have </w:t>
      </w:r>
      <w:r w:rsidRPr="00827A2C">
        <w:t>technical writing</w:t>
      </w:r>
      <w:r w:rsidR="001017A4">
        <w:t xml:space="preserve"> or be familiar with writing a variety of reports</w:t>
      </w:r>
      <w:r w:rsidRPr="00827A2C">
        <w:t>. A good many managers might know consumer economics. Many people have public speaking abilities. Work with volunteer and human service organizations could lead to credit for management and community development</w:t>
      </w:r>
    </w:p>
    <w:p w:rsidR="00CA41E7" w:rsidRDefault="00CA41E7" w:rsidP="00CA41E7"/>
    <w:p w:rsidR="00CA41E7" w:rsidRDefault="00E74801" w:rsidP="00594F5D">
      <w:pPr>
        <w:pStyle w:val="Heading1"/>
      </w:pPr>
      <w:bookmarkStart w:id="5" w:name="_Toc388015577"/>
      <w:r>
        <w:t>How Can PLAR Benefit Me</w:t>
      </w:r>
      <w:r w:rsidR="00CA41E7">
        <w:t>?</w:t>
      </w:r>
      <w:bookmarkEnd w:id="5"/>
    </w:p>
    <w:p w:rsidR="00CA41E7" w:rsidRDefault="00CA41E7" w:rsidP="00CA41E7">
      <w:pPr>
        <w:numPr>
          <w:ilvl w:val="0"/>
          <w:numId w:val="2"/>
        </w:numPr>
        <w:spacing w:before="100" w:beforeAutospacing="1" w:after="100" w:afterAutospacing="1" w:line="240" w:lineRule="auto"/>
      </w:pPr>
      <w:r>
        <w:t>PLAR can save you time by reducing the number of courses you need to take to complete your credential</w:t>
      </w:r>
    </w:p>
    <w:p w:rsidR="00CA41E7" w:rsidRDefault="00CA41E7" w:rsidP="00CA41E7">
      <w:pPr>
        <w:numPr>
          <w:ilvl w:val="0"/>
          <w:numId w:val="2"/>
        </w:numPr>
        <w:spacing w:before="100" w:beforeAutospacing="1" w:after="100" w:afterAutospacing="1" w:line="240" w:lineRule="auto"/>
      </w:pPr>
      <w:r>
        <w:lastRenderedPageBreak/>
        <w:t>Save money – students pay 75% of course tuition to PLAR individual courses</w:t>
      </w:r>
    </w:p>
    <w:p w:rsidR="00CA41E7" w:rsidRDefault="00CA41E7" w:rsidP="00CA41E7">
      <w:pPr>
        <w:numPr>
          <w:ilvl w:val="0"/>
          <w:numId w:val="2"/>
        </w:numPr>
        <w:spacing w:before="100" w:beforeAutospacing="1" w:after="100" w:afterAutospacing="1" w:line="240" w:lineRule="auto"/>
      </w:pPr>
      <w:r>
        <w:t>Avoid duplication of learning</w:t>
      </w:r>
    </w:p>
    <w:p w:rsidR="00CA41E7" w:rsidRDefault="00CA41E7" w:rsidP="00CA41E7">
      <w:pPr>
        <w:numPr>
          <w:ilvl w:val="0"/>
          <w:numId w:val="2"/>
        </w:numPr>
        <w:spacing w:before="100" w:beforeAutospacing="1" w:after="100" w:afterAutospacing="1" w:line="240" w:lineRule="auto"/>
      </w:pPr>
      <w:r>
        <w:t>Gain and apply knowledge of yourself to create educational, personal and professional plans that are specific, measurable, achievable, realistic and time specific</w:t>
      </w:r>
    </w:p>
    <w:p w:rsidR="00CA41E7" w:rsidRDefault="00CA41E7" w:rsidP="00CA41E7">
      <w:pPr>
        <w:numPr>
          <w:ilvl w:val="0"/>
          <w:numId w:val="2"/>
        </w:numPr>
        <w:spacing w:before="100" w:beforeAutospacing="1" w:after="100" w:afterAutospacing="1" w:line="240" w:lineRule="auto"/>
      </w:pPr>
      <w:r>
        <w:t>Gain confidence and self-advocacy skills which will help you in your remaining studies at UFV</w:t>
      </w:r>
    </w:p>
    <w:p w:rsidR="00FC52D4" w:rsidRPr="00B039A0" w:rsidRDefault="00FC52D4" w:rsidP="00FC52D4">
      <w:pPr>
        <w:spacing w:before="100" w:beforeAutospacing="1" w:after="100" w:afterAutospacing="1" w:line="240" w:lineRule="auto"/>
        <w:ind w:left="720"/>
      </w:pPr>
    </w:p>
    <w:p w:rsidR="00CA41E7" w:rsidRPr="008326C4" w:rsidRDefault="00CA41E7" w:rsidP="00594F5D">
      <w:pPr>
        <w:pStyle w:val="Heading1"/>
      </w:pPr>
      <w:bookmarkStart w:id="6" w:name="_Toc388015578"/>
      <w:r>
        <w:t>Transfer Credit vs PLAR</w:t>
      </w:r>
      <w:bookmarkEnd w:id="6"/>
    </w:p>
    <w:p w:rsidR="00827A2C" w:rsidRDefault="00827A2C" w:rsidP="00CA41E7">
      <w:pPr>
        <w:spacing w:before="100" w:beforeAutospacing="1" w:after="100" w:afterAutospacing="1"/>
      </w:pPr>
      <w:r>
        <w:t xml:space="preserve">Prior Learning Assessment and Recognition (PLAR) is a process designed to award you credit towards your degree , diploma or certificate  at UFV by recognizing the learning you have acquired from courses taken in on-the-job training, self-directed study, travel, military service, volunteerism and employment amongst other learning experiences. If you have previously completed university-level coursework, please complete a </w:t>
      </w:r>
      <w:hyperlink r:id="rId15" w:anchor="d.en.963111" w:history="1">
        <w:r w:rsidR="006D020E" w:rsidRPr="006D020E">
          <w:rPr>
            <w:rStyle w:val="Hyperlink"/>
          </w:rPr>
          <w:t>transfer credit evaluation</w:t>
        </w:r>
      </w:hyperlink>
      <w:r w:rsidR="006D020E">
        <w:rPr>
          <w:color w:val="262626" w:themeColor="text1"/>
        </w:rPr>
        <w:t xml:space="preserve"> </w:t>
      </w:r>
      <w:r w:rsidRPr="00904F58">
        <w:t>before pursuing PLAR.</w:t>
      </w:r>
    </w:p>
    <w:p w:rsidR="00CA41E7" w:rsidRPr="00904F58" w:rsidRDefault="00CA41E7" w:rsidP="00CA41E7">
      <w:pPr>
        <w:spacing w:before="100" w:beforeAutospacing="1" w:after="100" w:afterAutospacing="1"/>
      </w:pPr>
      <w:r w:rsidRPr="00904F58">
        <w:t>You may be eligible to receive</w:t>
      </w:r>
      <w:r w:rsidR="006D020E">
        <w:t xml:space="preserve"> </w:t>
      </w:r>
      <w:hyperlink r:id="rId16" w:history="1">
        <w:r w:rsidR="006D020E" w:rsidRPr="006D020E">
          <w:rPr>
            <w:rStyle w:val="Hyperlink"/>
          </w:rPr>
          <w:t>transfer credit</w:t>
        </w:r>
      </w:hyperlink>
      <w:r w:rsidR="006D020E">
        <w:t xml:space="preserve"> </w:t>
      </w:r>
      <w:r w:rsidRPr="00904F58">
        <w:t xml:space="preserve"> if you have completed courses at a recognized university or college in or outside of Canada. Transfer credit is an evaluation of the school and the courses you have taken, not an assessment of your individual learning.</w:t>
      </w:r>
      <w:r w:rsidR="00CE059E">
        <w:t xml:space="preserve"> To see whether your previous course(s) or program would receive transfer credits go to the </w:t>
      </w:r>
      <w:hyperlink r:id="rId17" w:history="1">
        <w:r w:rsidR="00CE059E" w:rsidRPr="00CE059E">
          <w:rPr>
            <w:rStyle w:val="Hyperlink"/>
          </w:rPr>
          <w:t>BC Transfer Guide</w:t>
        </w:r>
      </w:hyperlink>
      <w:r w:rsidR="00CE059E">
        <w:t>.</w:t>
      </w:r>
    </w:p>
    <w:p w:rsidR="00CA41E7" w:rsidRPr="00156574" w:rsidRDefault="00E74801" w:rsidP="00594F5D">
      <w:pPr>
        <w:pStyle w:val="Heading1"/>
      </w:pPr>
      <w:bookmarkStart w:id="7" w:name="_Toc388015579"/>
      <w:r>
        <w:t xml:space="preserve">Am I </w:t>
      </w:r>
      <w:r w:rsidR="00ED2A12">
        <w:t>a Good C</w:t>
      </w:r>
      <w:r w:rsidR="00CA41E7" w:rsidRPr="004C1D03">
        <w:t>andidate for PLAR?</w:t>
      </w:r>
      <w:bookmarkEnd w:id="7"/>
    </w:p>
    <w:p w:rsidR="00CA41E7" w:rsidRDefault="00CA41E7" w:rsidP="00CA41E7">
      <w:pPr>
        <w:pStyle w:val="NormalWeb"/>
      </w:pPr>
      <w:r w:rsidRPr="00827A2C">
        <w:rPr>
          <w:rFonts w:asciiTheme="minorHAnsi" w:hAnsiTheme="minorHAnsi"/>
          <w:color w:val="auto"/>
          <w:sz w:val="22"/>
          <w:szCs w:val="22"/>
        </w:rPr>
        <w:t xml:space="preserve">The following criteria are a guideline only, and are not meant to be exhaustive. Contact your </w:t>
      </w:r>
      <w:hyperlink r:id="rId18" w:tooltip="academic advisor" w:history="1">
        <w:r w:rsidRPr="00827A2C">
          <w:rPr>
            <w:rStyle w:val="Hyperlink"/>
            <w:rFonts w:asciiTheme="minorHAnsi" w:hAnsiTheme="minorHAnsi"/>
            <w:sz w:val="22"/>
            <w:szCs w:val="22"/>
          </w:rPr>
          <w:t>academic advisor</w:t>
        </w:r>
      </w:hyperlink>
      <w:r w:rsidRPr="00827A2C">
        <w:rPr>
          <w:rFonts w:asciiTheme="minorHAnsi" w:hAnsiTheme="minorHAnsi"/>
          <w:sz w:val="22"/>
          <w:szCs w:val="22"/>
        </w:rPr>
        <w:t xml:space="preserve"> </w:t>
      </w:r>
      <w:r w:rsidRPr="00827A2C">
        <w:rPr>
          <w:rFonts w:asciiTheme="minorHAnsi" w:hAnsiTheme="minorHAnsi"/>
          <w:color w:val="auto"/>
          <w:sz w:val="22"/>
          <w:szCs w:val="22"/>
        </w:rPr>
        <w:t>or a faculty member to discuss your personal suitability.</w:t>
      </w:r>
      <w:r>
        <w:br/>
      </w:r>
      <w:r>
        <w:br/>
      </w:r>
      <w:r w:rsidR="00E74801">
        <w:rPr>
          <w:rStyle w:val="h3"/>
          <w:b/>
          <w:color w:val="auto"/>
        </w:rPr>
        <w:t xml:space="preserve"> </w:t>
      </w:r>
      <w:r w:rsidR="00E74801" w:rsidRPr="00827A2C">
        <w:rPr>
          <w:rStyle w:val="h3"/>
          <w:rFonts w:asciiTheme="minorHAnsi" w:hAnsiTheme="minorHAnsi"/>
          <w:b/>
          <w:color w:val="auto"/>
        </w:rPr>
        <w:t>E</w:t>
      </w:r>
      <w:r w:rsidRPr="00827A2C">
        <w:rPr>
          <w:rStyle w:val="h3"/>
          <w:rFonts w:asciiTheme="minorHAnsi" w:hAnsiTheme="minorHAnsi"/>
          <w:b/>
          <w:color w:val="auto"/>
        </w:rPr>
        <w:t>mployment history:</w:t>
      </w:r>
    </w:p>
    <w:p w:rsidR="00CA41E7" w:rsidRDefault="00E74801" w:rsidP="00CA41E7">
      <w:pPr>
        <w:numPr>
          <w:ilvl w:val="0"/>
          <w:numId w:val="3"/>
        </w:numPr>
        <w:spacing w:before="100" w:beforeAutospacing="1" w:after="100" w:afterAutospacing="1" w:line="240" w:lineRule="auto"/>
      </w:pPr>
      <w:r>
        <w:t>At</w:t>
      </w:r>
      <w:r w:rsidR="00CA41E7">
        <w:t xml:space="preserve"> least five years of experience in one job or a</w:t>
      </w:r>
      <w:r w:rsidR="00B242D3">
        <w:t xml:space="preserve"> number of closely related jobs</w:t>
      </w:r>
    </w:p>
    <w:p w:rsidR="00CA41E7" w:rsidRDefault="00E74801" w:rsidP="00CA41E7">
      <w:pPr>
        <w:numPr>
          <w:ilvl w:val="0"/>
          <w:numId w:val="3"/>
        </w:numPr>
        <w:spacing w:before="100" w:beforeAutospacing="1" w:after="100" w:afterAutospacing="1" w:line="240" w:lineRule="auto"/>
      </w:pPr>
      <w:r>
        <w:t xml:space="preserve">Learned and continually upgraded my skills within my </w:t>
      </w:r>
      <w:r w:rsidR="00CA41E7">
        <w:t>field of</w:t>
      </w:r>
      <w:r w:rsidR="00B242D3">
        <w:t xml:space="preserve"> employment</w:t>
      </w:r>
    </w:p>
    <w:p w:rsidR="00CA41E7" w:rsidRDefault="00E74801" w:rsidP="00CA41E7">
      <w:pPr>
        <w:numPr>
          <w:ilvl w:val="0"/>
          <w:numId w:val="3"/>
        </w:numPr>
        <w:spacing w:before="100" w:beforeAutospacing="1" w:after="100" w:afterAutospacing="1" w:line="240" w:lineRule="auto"/>
      </w:pPr>
      <w:r>
        <w:t>Career</w:t>
      </w:r>
      <w:r w:rsidR="00CA41E7">
        <w:t xml:space="preserve"> plan </w:t>
      </w:r>
      <w:r w:rsidR="00B242D3">
        <w:t xml:space="preserve">that also includes </w:t>
      </w:r>
      <w:r>
        <w:t>educational</w:t>
      </w:r>
      <w:r w:rsidR="00B242D3">
        <w:t xml:space="preserve"> goals</w:t>
      </w:r>
    </w:p>
    <w:p w:rsidR="00CA41E7" w:rsidRDefault="00E74801" w:rsidP="00CA41E7">
      <w:pPr>
        <w:numPr>
          <w:ilvl w:val="0"/>
          <w:numId w:val="3"/>
        </w:numPr>
        <w:spacing w:before="100" w:beforeAutospacing="1" w:after="100" w:afterAutospacing="1" w:line="240" w:lineRule="auto"/>
      </w:pPr>
      <w:r>
        <w:t>Entrepreneurial</w:t>
      </w:r>
      <w:r w:rsidR="00827A2C">
        <w:t xml:space="preserve"> experience</w:t>
      </w:r>
    </w:p>
    <w:p w:rsidR="00CA41E7" w:rsidRPr="00827A2C" w:rsidRDefault="00E74801" w:rsidP="00CA41E7">
      <w:pPr>
        <w:pStyle w:val="NormalWeb"/>
        <w:rPr>
          <w:rFonts w:asciiTheme="minorHAnsi" w:hAnsiTheme="minorHAnsi"/>
          <w:b/>
          <w:color w:val="auto"/>
        </w:rPr>
      </w:pPr>
      <w:r w:rsidRPr="00827A2C">
        <w:rPr>
          <w:rStyle w:val="h3"/>
          <w:rFonts w:asciiTheme="minorHAnsi" w:hAnsiTheme="minorHAnsi"/>
          <w:b/>
          <w:color w:val="auto"/>
        </w:rPr>
        <w:t>E</w:t>
      </w:r>
      <w:r w:rsidR="00CA41E7" w:rsidRPr="00827A2C">
        <w:rPr>
          <w:rStyle w:val="h3"/>
          <w:rFonts w:asciiTheme="minorHAnsi" w:hAnsiTheme="minorHAnsi"/>
          <w:b/>
          <w:color w:val="auto"/>
        </w:rPr>
        <w:t>ducational history:</w:t>
      </w:r>
    </w:p>
    <w:p w:rsidR="00CA41E7" w:rsidRDefault="00CA41E7" w:rsidP="00CA41E7">
      <w:pPr>
        <w:numPr>
          <w:ilvl w:val="0"/>
          <w:numId w:val="4"/>
        </w:numPr>
        <w:spacing w:before="100" w:beforeAutospacing="1" w:after="100" w:afterAutospacing="1" w:line="240" w:lineRule="auto"/>
      </w:pPr>
      <w:r>
        <w:t>T</w:t>
      </w:r>
      <w:r w:rsidR="00E74801">
        <w:t>he knowledge and skills that I</w:t>
      </w:r>
      <w:r>
        <w:t xml:space="preserve"> possess are a result of informal education such as classes taken a</w:t>
      </w:r>
      <w:r w:rsidR="00E74801">
        <w:t>t a night school or through an</w:t>
      </w:r>
      <w:r>
        <w:t xml:space="preserve"> employer or non-formal such </w:t>
      </w:r>
      <w:r w:rsidR="00827A2C">
        <w:t>as hobbies or independent study</w:t>
      </w:r>
    </w:p>
    <w:p w:rsidR="00CA41E7" w:rsidRDefault="00E74801" w:rsidP="00CA41E7">
      <w:pPr>
        <w:numPr>
          <w:ilvl w:val="0"/>
          <w:numId w:val="4"/>
        </w:numPr>
        <w:spacing w:before="100" w:beforeAutospacing="1" w:after="100" w:afterAutospacing="1" w:line="240" w:lineRule="auto"/>
      </w:pPr>
      <w:r>
        <w:t>Completed post-secondary courses</w:t>
      </w:r>
      <w:r w:rsidR="00CA41E7">
        <w:t xml:space="preserve"> that could not </w:t>
      </w:r>
      <w:r w:rsidR="00827A2C">
        <w:t>be given direct transfer credit</w:t>
      </w:r>
    </w:p>
    <w:p w:rsidR="00CA41E7" w:rsidRPr="009E4769" w:rsidRDefault="00E74801" w:rsidP="00CA41E7">
      <w:pPr>
        <w:numPr>
          <w:ilvl w:val="0"/>
          <w:numId w:val="4"/>
        </w:numPr>
        <w:spacing w:before="100" w:beforeAutospacing="1" w:after="100" w:afterAutospacing="1" w:line="240" w:lineRule="auto"/>
      </w:pPr>
      <w:r>
        <w:t>Foreign credential (completed within the last 5 years) that has</w:t>
      </w:r>
      <w:r w:rsidR="00CA41E7">
        <w:t xml:space="preserve"> not been recognized </w:t>
      </w:r>
      <w:r>
        <w:t xml:space="preserve">and given transfer credit </w:t>
      </w:r>
      <w:r w:rsidR="00CA41E7">
        <w:t xml:space="preserve">in Canada </w:t>
      </w:r>
      <w:r w:rsidR="00CA41E7">
        <w:rPr>
          <w:b/>
          <w:i/>
        </w:rPr>
        <w:t>OR</w:t>
      </w:r>
    </w:p>
    <w:p w:rsidR="00CA41E7" w:rsidRDefault="00E74801" w:rsidP="00CA41E7">
      <w:pPr>
        <w:numPr>
          <w:ilvl w:val="0"/>
          <w:numId w:val="4"/>
        </w:numPr>
        <w:spacing w:before="100" w:beforeAutospacing="1" w:after="100" w:afterAutospacing="1" w:line="240" w:lineRule="auto"/>
      </w:pPr>
      <w:r>
        <w:t xml:space="preserve">I </w:t>
      </w:r>
      <w:r w:rsidR="00CA41E7">
        <w:t>have a</w:t>
      </w:r>
      <w:r>
        <w:t xml:space="preserve"> foreign </w:t>
      </w:r>
      <w:r w:rsidR="00CA41E7">
        <w:t xml:space="preserve"> credential that could not be given direct transfer credit, the credential is more than five years old </w:t>
      </w:r>
      <w:r w:rsidR="00CA41E7">
        <w:rPr>
          <w:rStyle w:val="Emphasis"/>
          <w:b/>
          <w:bCs/>
        </w:rPr>
        <w:t>but</w:t>
      </w:r>
      <w:r w:rsidR="00CA41E7">
        <w:t> afte</w:t>
      </w:r>
      <w:r>
        <w:t xml:space="preserve">r completing the credential I </w:t>
      </w:r>
      <w:r w:rsidR="00CA41E7">
        <w:t xml:space="preserve">continued to have learning experiences </w:t>
      </w:r>
      <w:r w:rsidR="00CA41E7">
        <w:lastRenderedPageBreak/>
        <w:t>(employment, volunteerism, continuing professional development activities) in or outside of Canad</w:t>
      </w:r>
      <w:r>
        <w:t>a  reflecting the credential’s field of stud</w:t>
      </w:r>
      <w:r w:rsidR="00827A2C">
        <w:t>y</w:t>
      </w:r>
    </w:p>
    <w:p w:rsidR="00CA41E7" w:rsidRPr="00827A2C" w:rsidRDefault="00CA41E7" w:rsidP="00CA41E7">
      <w:pPr>
        <w:pStyle w:val="NormalWeb"/>
        <w:rPr>
          <w:b/>
          <w:color w:val="auto"/>
          <w:sz w:val="22"/>
          <w:szCs w:val="22"/>
        </w:rPr>
      </w:pPr>
      <w:r w:rsidRPr="00827A2C">
        <w:rPr>
          <w:rStyle w:val="h3"/>
          <w:b/>
          <w:color w:val="auto"/>
          <w:sz w:val="22"/>
          <w:szCs w:val="22"/>
        </w:rPr>
        <w:t>Your personal history:</w:t>
      </w:r>
    </w:p>
    <w:p w:rsidR="00CA41E7" w:rsidRDefault="00E74801" w:rsidP="00CA41E7">
      <w:pPr>
        <w:numPr>
          <w:ilvl w:val="0"/>
          <w:numId w:val="5"/>
        </w:numPr>
        <w:spacing w:before="100" w:beforeAutospacing="1" w:after="100" w:afterAutospacing="1" w:line="240" w:lineRule="auto"/>
      </w:pPr>
      <w:r>
        <w:t xml:space="preserve">I have volunteered my </w:t>
      </w:r>
      <w:r w:rsidR="00CA41E7">
        <w:t>skills</w:t>
      </w:r>
      <w:r>
        <w:t xml:space="preserve">. Knowledge and </w:t>
      </w:r>
      <w:r w:rsidR="00B242D3">
        <w:t>abilities in</w:t>
      </w:r>
      <w:r w:rsidR="00CA41E7">
        <w:t xml:space="preserve"> the community.</w:t>
      </w:r>
    </w:p>
    <w:p w:rsidR="00CA41E7" w:rsidRDefault="00E74801" w:rsidP="00CA41E7">
      <w:pPr>
        <w:numPr>
          <w:ilvl w:val="0"/>
          <w:numId w:val="5"/>
        </w:numPr>
        <w:spacing w:before="100" w:beforeAutospacing="1" w:after="100" w:afterAutospacing="1" w:line="240" w:lineRule="auto"/>
      </w:pPr>
      <w:r>
        <w:t>I am</w:t>
      </w:r>
      <w:r w:rsidR="00CA41E7">
        <w:t xml:space="preserve"> willi</w:t>
      </w:r>
      <w:r>
        <w:t>ng to take time to document my</w:t>
      </w:r>
      <w:r w:rsidR="00CA41E7">
        <w:t xml:space="preserve"> learning </w:t>
      </w:r>
      <w:r>
        <w:t xml:space="preserve">(skills, knowledge and abilities) </w:t>
      </w:r>
      <w:r w:rsidR="00CA41E7">
        <w:t>and ex</w:t>
      </w:r>
      <w:r w:rsidR="00827A2C">
        <w:t>plore ways to have it evaluated</w:t>
      </w:r>
    </w:p>
    <w:p w:rsidR="00CA41E7" w:rsidRDefault="00E74801" w:rsidP="00CA41E7">
      <w:pPr>
        <w:numPr>
          <w:ilvl w:val="0"/>
          <w:numId w:val="5"/>
        </w:numPr>
        <w:spacing w:before="100" w:beforeAutospacing="1" w:after="100" w:afterAutospacing="1" w:line="240" w:lineRule="auto"/>
      </w:pPr>
      <w:r>
        <w:t xml:space="preserve">I </w:t>
      </w:r>
      <w:r w:rsidR="00B242D3">
        <w:t xml:space="preserve">can provide evidence of my skill, </w:t>
      </w:r>
      <w:r w:rsidR="00CA41E7">
        <w:t>knowledge</w:t>
      </w:r>
      <w:r w:rsidR="00B242D3">
        <w:t xml:space="preserve"> and abilities</w:t>
      </w:r>
    </w:p>
    <w:p w:rsidR="00FC52D4" w:rsidRDefault="00FC52D4" w:rsidP="00FC52D4">
      <w:pPr>
        <w:spacing w:before="100" w:beforeAutospacing="1" w:after="100" w:afterAutospacing="1" w:line="240" w:lineRule="auto"/>
        <w:ind w:left="720"/>
      </w:pPr>
    </w:p>
    <w:p w:rsidR="00CA41E7" w:rsidRDefault="00CA41E7" w:rsidP="00594F5D">
      <w:pPr>
        <w:pStyle w:val="Heading1"/>
      </w:pPr>
      <w:bookmarkStart w:id="8" w:name="_Toc388015580"/>
      <w:r>
        <w:t>PLAR Assessment Methods</w:t>
      </w:r>
      <w:bookmarkEnd w:id="8"/>
    </w:p>
    <w:p w:rsidR="00CA41E7" w:rsidRDefault="00CA41E7" w:rsidP="00CA41E7">
      <w:pPr>
        <w:numPr>
          <w:ilvl w:val="0"/>
          <w:numId w:val="2"/>
        </w:numPr>
        <w:spacing w:after="0" w:line="240" w:lineRule="auto"/>
      </w:pPr>
      <w:r>
        <w:t>Exams (oral or written)</w:t>
      </w:r>
    </w:p>
    <w:p w:rsidR="00CA41E7" w:rsidRDefault="00CA41E7" w:rsidP="00CA41E7">
      <w:pPr>
        <w:numPr>
          <w:ilvl w:val="0"/>
          <w:numId w:val="2"/>
        </w:numPr>
        <w:spacing w:after="0" w:line="240" w:lineRule="auto"/>
      </w:pPr>
      <w:r>
        <w:t>Performance Assessments</w:t>
      </w:r>
    </w:p>
    <w:p w:rsidR="00CA41E7" w:rsidRDefault="00CA41E7" w:rsidP="00CA41E7">
      <w:pPr>
        <w:numPr>
          <w:ilvl w:val="1"/>
          <w:numId w:val="2"/>
        </w:numPr>
        <w:spacing w:after="0" w:line="240" w:lineRule="auto"/>
      </w:pPr>
      <w:r>
        <w:t>pre</w:t>
      </w:r>
      <w:r w:rsidR="00DA358E">
        <w:t xml:space="preserve">sentation, </w:t>
      </w:r>
      <w:r>
        <w:t xml:space="preserve"> role play, observation, letters attesting to the level of specific skills, knowledge and abilities PLAR candidate demonstrated as witnessed by employer/supervisor, performance review by supervisors and/or peers</w:t>
      </w:r>
    </w:p>
    <w:p w:rsidR="00CA41E7" w:rsidRDefault="00CA41E7" w:rsidP="00CA41E7">
      <w:pPr>
        <w:numPr>
          <w:ilvl w:val="0"/>
          <w:numId w:val="2"/>
        </w:numPr>
        <w:spacing w:after="0" w:line="240" w:lineRule="auto"/>
      </w:pPr>
      <w:r>
        <w:t>Product Assessments</w:t>
      </w:r>
    </w:p>
    <w:p w:rsidR="00CA41E7" w:rsidRPr="00FE0CF1" w:rsidRDefault="00CA41E7" w:rsidP="00CA41E7">
      <w:pPr>
        <w:numPr>
          <w:ilvl w:val="1"/>
          <w:numId w:val="2"/>
        </w:numPr>
        <w:spacing w:after="0" w:line="240" w:lineRule="auto"/>
      </w:pPr>
      <w:r>
        <w:t xml:space="preserve">Work sample, self-evaluation, </w:t>
      </w:r>
      <w:r w:rsidR="00CE059E">
        <w:t xml:space="preserve">documents created as part of volunteerism, </w:t>
      </w:r>
      <w:r>
        <w:t>reflective narrative</w:t>
      </w:r>
      <w:r w:rsidR="00CE059E">
        <w:t xml:space="preserve"> speaking to course or program </w:t>
      </w:r>
      <w:hyperlink r:id="rId19" w:history="1">
        <w:r w:rsidR="00CE059E" w:rsidRPr="00CE059E">
          <w:rPr>
            <w:rStyle w:val="Hyperlink"/>
          </w:rPr>
          <w:t>learning outcomes</w:t>
        </w:r>
      </w:hyperlink>
      <w:r>
        <w:t>, external training program review</w:t>
      </w:r>
    </w:p>
    <w:p w:rsidR="00CA41E7" w:rsidRDefault="00CA41E7" w:rsidP="00CA41E7"/>
    <w:p w:rsidR="00CA41E7" w:rsidRDefault="00CA41E7" w:rsidP="00594F5D">
      <w:pPr>
        <w:pStyle w:val="Heading1"/>
      </w:pPr>
      <w:bookmarkStart w:id="9" w:name="_Toc388015581"/>
      <w:r w:rsidRPr="00590BC7">
        <w:t>PLAR Fees</w:t>
      </w:r>
      <w:bookmarkEnd w:id="9"/>
    </w:p>
    <w:p w:rsidR="00CA41E7" w:rsidRDefault="00CA41E7" w:rsidP="00CA41E7">
      <w:r>
        <w:t>Students pay 75% of course tui</w:t>
      </w:r>
      <w:r w:rsidR="00594F5D">
        <w:t>tion to PLAR individual courses</w:t>
      </w:r>
      <w:r w:rsidR="00827A2C">
        <w:t>.</w:t>
      </w:r>
    </w:p>
    <w:p w:rsidR="00CA41E7" w:rsidRDefault="00CA41E7" w:rsidP="00CA41E7">
      <w:r>
        <w:t xml:space="preserve">Students in the Bachelor of Arts in Adult Education are eligible to pursue program PLAR (up to 45 credits) and pay </w:t>
      </w:r>
      <w:r w:rsidR="00CE059E">
        <w:t>a flat fee of 75% of 12 credits regardless of how many PLAR credits above 12 they receive.</w:t>
      </w:r>
      <w:r w:rsidR="00801F06">
        <w:t xml:space="preserve"> </w:t>
      </w:r>
    </w:p>
    <w:p w:rsidR="00CA41E7" w:rsidRDefault="00CA41E7" w:rsidP="00594F5D">
      <w:pPr>
        <w:pStyle w:val="Heading1"/>
      </w:pPr>
      <w:bookmarkStart w:id="10" w:name="_Toc388015582"/>
      <w:r>
        <w:t xml:space="preserve">What Does PLAR </w:t>
      </w:r>
      <w:r w:rsidR="00B242D3">
        <w:t>Credit Look Like on My</w:t>
      </w:r>
      <w:r>
        <w:t xml:space="preserve"> Transcript?</w:t>
      </w:r>
      <w:bookmarkEnd w:id="10"/>
    </w:p>
    <w:p w:rsidR="00CA41E7" w:rsidRDefault="00CA41E7" w:rsidP="00CA41E7">
      <w:pPr>
        <w:ind w:left="720"/>
        <w:rPr>
          <w:b/>
        </w:rPr>
      </w:pPr>
    </w:p>
    <w:p w:rsidR="00CA41E7" w:rsidRPr="000A2CA7" w:rsidRDefault="00CA41E7" w:rsidP="00AF7F52">
      <w:pPr>
        <w:pStyle w:val="Heading2"/>
      </w:pPr>
      <w:bookmarkStart w:id="11" w:name="_Toc388015583"/>
      <w:r w:rsidRPr="000A2CA7">
        <w:t>Assigned Credit</w:t>
      </w:r>
      <w:bookmarkEnd w:id="11"/>
      <w:r w:rsidRPr="000A2CA7">
        <w:t xml:space="preserve"> </w:t>
      </w:r>
    </w:p>
    <w:p w:rsidR="00CA41E7" w:rsidRDefault="00BD2F3D" w:rsidP="00CA41E7">
      <w:r>
        <w:t xml:space="preserve">Credit awarded for a specific course. </w:t>
      </w:r>
    </w:p>
    <w:p w:rsidR="00CA41E7" w:rsidRDefault="00AF7F52" w:rsidP="00CA41E7">
      <w:r>
        <w:t>Example of a</w:t>
      </w:r>
      <w:r w:rsidR="00CA41E7">
        <w:t xml:space="preserve">ssigned PLAR credit on a UFV transcript: </w:t>
      </w:r>
      <w:r w:rsidR="00594F5D">
        <w:t xml:space="preserve"> </w:t>
      </w:r>
      <w:r w:rsidR="00CA41E7">
        <w:t xml:space="preserve">BUS 225, Letter </w:t>
      </w:r>
      <w:proofErr w:type="gramStart"/>
      <w:r w:rsidR="00CA41E7">
        <w:t>Grade ,</w:t>
      </w:r>
      <w:proofErr w:type="gramEnd"/>
      <w:r w:rsidR="00CA41E7">
        <w:t xml:space="preserve"> 3 credits – a course with a grade assigned, which affects cumulative GPA</w:t>
      </w:r>
      <w:r w:rsidR="00594F5D">
        <w:t xml:space="preserve"> </w:t>
      </w:r>
    </w:p>
    <w:p w:rsidR="00CA41E7" w:rsidRDefault="00594F5D" w:rsidP="00CA41E7">
      <w:pPr>
        <w:rPr>
          <w:i/>
        </w:rPr>
      </w:pPr>
      <w:r>
        <w:rPr>
          <w:i/>
        </w:rPr>
        <w:t>Or</w:t>
      </w:r>
    </w:p>
    <w:p w:rsidR="00CA41E7" w:rsidRDefault="00CA41E7" w:rsidP="00BD2F3D">
      <w:r>
        <w:lastRenderedPageBreak/>
        <w:t xml:space="preserve">BUS 225, CR/NCR, 3 </w:t>
      </w:r>
      <w:proofErr w:type="gramStart"/>
      <w:r>
        <w:t>credits  -</w:t>
      </w:r>
      <w:proofErr w:type="gramEnd"/>
      <w:r>
        <w:t xml:space="preserve"> a course with credit awarded, but cumulative GPA neutral </w:t>
      </w:r>
    </w:p>
    <w:p w:rsidR="00CA41E7" w:rsidRPr="000A2CA7" w:rsidRDefault="00CA41E7" w:rsidP="00AF7F52">
      <w:pPr>
        <w:pStyle w:val="Heading2"/>
      </w:pPr>
      <w:bookmarkStart w:id="12" w:name="_Toc388015584"/>
      <w:r w:rsidRPr="000A2CA7">
        <w:t>Unassigned Credit</w:t>
      </w:r>
      <w:bookmarkEnd w:id="12"/>
    </w:p>
    <w:p w:rsidR="00CA41E7" w:rsidRDefault="00BD2F3D" w:rsidP="00CA41E7">
      <w:r>
        <w:t xml:space="preserve">Grouping of 3 or more credits reflecting program outcomes </w:t>
      </w:r>
      <w:r w:rsidR="00CA41E7">
        <w:t xml:space="preserve">but cannot be equated to the learning outcomes of a specific UFV course. </w:t>
      </w:r>
      <w:r>
        <w:t xml:space="preserve">Note: </w:t>
      </w:r>
      <w:r w:rsidR="00CA41E7">
        <w:t>A PLAR candidate could be limited in using unassigned credit if their program is highly prescriptive</w:t>
      </w:r>
      <w:r w:rsidR="00594F5D">
        <w:t xml:space="preserve">. </w:t>
      </w:r>
    </w:p>
    <w:p w:rsidR="00CA41E7" w:rsidRDefault="00CA41E7" w:rsidP="00CA41E7">
      <w:r>
        <w:t>Example of unassigned PLAR credit on a UFV transcript: ADED 1XX, CR, 16 credits - credit with no effect on cumulative GPA</w:t>
      </w:r>
    </w:p>
    <w:p w:rsidR="00FC52D4" w:rsidRDefault="00FC52D4" w:rsidP="00CA41E7"/>
    <w:p w:rsidR="00CA41E7" w:rsidRPr="00583C1C" w:rsidRDefault="00827A2C" w:rsidP="00594F5D">
      <w:pPr>
        <w:pStyle w:val="Heading1"/>
      </w:pPr>
      <w:bookmarkStart w:id="13" w:name="_Toc388015585"/>
      <w:r>
        <w:t>Does my learning experience have to be recent</w:t>
      </w:r>
      <w:r w:rsidR="00CA41E7" w:rsidRPr="00583C1C">
        <w:t>?</w:t>
      </w:r>
      <w:bookmarkEnd w:id="13"/>
    </w:p>
    <w:p w:rsidR="00CA41E7" w:rsidRPr="00583C1C" w:rsidRDefault="00CA41E7" w:rsidP="00CA41E7">
      <w:pPr>
        <w:ind w:left="720"/>
        <w:rPr>
          <w:rFonts w:ascii="Arial-BoldMT" w:hAnsi="Arial-BoldMT" w:cs="Arial-BoldMT"/>
          <w:b/>
          <w:bCs/>
          <w:sz w:val="20"/>
          <w:szCs w:val="20"/>
        </w:rPr>
      </w:pPr>
    </w:p>
    <w:p w:rsidR="00CA41E7" w:rsidRDefault="00CA41E7" w:rsidP="00FC52D4">
      <w:pPr>
        <w:autoSpaceDE w:val="0"/>
        <w:autoSpaceDN w:val="0"/>
        <w:adjustRightInd w:val="0"/>
      </w:pPr>
      <w:r w:rsidRPr="00583C1C">
        <w:t>Currency is important in many academic areas</w:t>
      </w:r>
      <w:r>
        <w:t xml:space="preserve"> e.g. Computer Information Systems (CIS)</w:t>
      </w:r>
      <w:r w:rsidRPr="00583C1C">
        <w:t xml:space="preserve">. </w:t>
      </w:r>
      <w:r>
        <w:t xml:space="preserve">UFV course outlines and their course learning outcomes </w:t>
      </w:r>
      <w:r w:rsidRPr="00583C1C">
        <w:t>are updated on a regular basis.</w:t>
      </w:r>
    </w:p>
    <w:p w:rsidR="00FC52D4" w:rsidRDefault="00FC52D4" w:rsidP="00FC52D4">
      <w:pPr>
        <w:autoSpaceDE w:val="0"/>
        <w:autoSpaceDN w:val="0"/>
        <w:adjustRightInd w:val="0"/>
      </w:pPr>
    </w:p>
    <w:p w:rsidR="00CA41E7" w:rsidRDefault="00ED2A12" w:rsidP="00FC52D4">
      <w:pPr>
        <w:pStyle w:val="Heading1"/>
      </w:pPr>
      <w:bookmarkStart w:id="14" w:name="_Toc388015586"/>
      <w:r>
        <w:t>How Much Credit C</w:t>
      </w:r>
      <w:r w:rsidR="00BD2F3D">
        <w:t>an I</w:t>
      </w:r>
      <w:r>
        <w:t xml:space="preserve"> R</w:t>
      </w:r>
      <w:r w:rsidR="00CA41E7">
        <w:t>eceive?</w:t>
      </w:r>
      <w:bookmarkEnd w:id="14"/>
    </w:p>
    <w:p w:rsidR="00CA41E7" w:rsidRDefault="00CA41E7" w:rsidP="00CA41E7">
      <w:r>
        <w:t xml:space="preserve">Please use UFV’s online </w:t>
      </w:r>
      <w:hyperlink r:id="rId20" w:history="1">
        <w:r w:rsidRPr="00BA727D">
          <w:rPr>
            <w:rStyle w:val="Hyperlink"/>
          </w:rPr>
          <w:t>calendar</w:t>
        </w:r>
      </w:hyperlink>
      <w:r w:rsidR="002B07B1">
        <w:t xml:space="preserve"> to confirm residency</w:t>
      </w:r>
      <w:r>
        <w:t xml:space="preserve"> requirements in your program.</w:t>
      </w:r>
      <w:r w:rsidR="00BA727D">
        <w:t xml:space="preserve"> Residency is the amount of courses students must complete at UFV. </w:t>
      </w:r>
      <w:r>
        <w:t xml:space="preserve"> PLAR credit is not normally</w:t>
      </w:r>
      <w:r w:rsidR="00BA727D">
        <w:t xml:space="preserve"> considered residency, and </w:t>
      </w:r>
      <w:r w:rsidR="00CE059E">
        <w:t>it is</w:t>
      </w:r>
      <w:r>
        <w:t xml:space="preserve"> commonly treated like transfer credit.  </w:t>
      </w:r>
    </w:p>
    <w:p w:rsidR="00CA41E7" w:rsidRDefault="00CA41E7" w:rsidP="00CA41E7">
      <w:pPr>
        <w:ind w:left="720"/>
      </w:pPr>
    </w:p>
    <w:p w:rsidR="00CA41E7" w:rsidRDefault="00CA41E7" w:rsidP="00FC52D4">
      <w:pPr>
        <w:pStyle w:val="Heading1"/>
      </w:pPr>
      <w:bookmarkStart w:id="15" w:name="_Toc388015587"/>
      <w:r>
        <w:t>Programs Accepting and Granting PLAR Credit</w:t>
      </w:r>
      <w:bookmarkEnd w:id="15"/>
    </w:p>
    <w:p w:rsidR="00CA41E7" w:rsidRDefault="00CA41E7" w:rsidP="00594F5D">
      <w:r>
        <w:t xml:space="preserve">Virtually all UFV courses and programs are open to PLAR.  </w:t>
      </w:r>
    </w:p>
    <w:p w:rsidR="00FC52D4" w:rsidRDefault="00FC52D4" w:rsidP="00594F5D"/>
    <w:p w:rsidR="009C4EF8" w:rsidRDefault="009C4EF8" w:rsidP="009C4EF8">
      <w:pPr>
        <w:pStyle w:val="Heading1"/>
      </w:pPr>
      <w:bookmarkStart w:id="16" w:name="_Toc388015588"/>
      <w:r>
        <w:t xml:space="preserve">Do I Have to be </w:t>
      </w:r>
      <w:proofErr w:type="gramStart"/>
      <w:r>
        <w:t>Enrolled</w:t>
      </w:r>
      <w:proofErr w:type="gramEnd"/>
      <w:r>
        <w:t xml:space="preserve"> in a Specific Program to Pursue PLAR?</w:t>
      </w:r>
      <w:bookmarkEnd w:id="16"/>
    </w:p>
    <w:p w:rsidR="00BD2F3D" w:rsidRDefault="00BD2F3D" w:rsidP="00594F5D">
      <w:r>
        <w:t>You can be an</w:t>
      </w:r>
      <w:r w:rsidRPr="00BD2F3D">
        <w:rPr>
          <w:color w:val="1E1EEE"/>
        </w:rPr>
        <w:t xml:space="preserve"> </w:t>
      </w:r>
      <w:hyperlink r:id="rId21" w:history="1">
        <w:r w:rsidRPr="006D020E">
          <w:rPr>
            <w:rStyle w:val="Hyperlink"/>
            <w:color w:val="00582E"/>
          </w:rPr>
          <w:t>Open Studies</w:t>
        </w:r>
      </w:hyperlink>
      <w:r>
        <w:t xml:space="preserve"> student and pursue PLAR. UFV strongly recommends students identify a program to complete</w:t>
      </w:r>
      <w:r w:rsidR="00B0395F">
        <w:t xml:space="preserve"> to help focus PLAR discussions</w:t>
      </w:r>
      <w:r>
        <w:t xml:space="preserve"> as ultimately, students complete program requirements (required course</w:t>
      </w:r>
      <w:r w:rsidR="00BA727D">
        <w:t>s</w:t>
      </w:r>
      <w:r>
        <w:t xml:space="preserve"> and approved electives</w:t>
      </w:r>
      <w:r w:rsidR="00B0395F">
        <w:t xml:space="preserve">) in order to graduate. While students can pursue </w:t>
      </w:r>
      <w:r w:rsidR="00B0395F">
        <w:lastRenderedPageBreak/>
        <w:t>PLAR without identifying a program they want to complete, it is possible that the PLAR credits students earn will not be accepted in the program they ultimately decide to enroll in.</w:t>
      </w:r>
    </w:p>
    <w:p w:rsidR="00FC52D4" w:rsidRPr="00BD2F3D" w:rsidRDefault="00FC52D4" w:rsidP="00594F5D"/>
    <w:p w:rsidR="00CA41E7" w:rsidRPr="00FC52D4" w:rsidRDefault="00CA41E7" w:rsidP="00FC52D4">
      <w:pPr>
        <w:pStyle w:val="Heading1"/>
        <w:rPr>
          <w:lang w:val="en-GB"/>
        </w:rPr>
      </w:pPr>
      <w:bookmarkStart w:id="17" w:name="_Toc388015589"/>
      <w:r>
        <w:rPr>
          <w:lang w:val="en-GB"/>
        </w:rPr>
        <w:t>Getting Started</w:t>
      </w:r>
      <w:r w:rsidR="00ED2A12">
        <w:rPr>
          <w:lang w:val="en-GB"/>
        </w:rPr>
        <w:t xml:space="preserve"> at UFV</w:t>
      </w:r>
      <w:bookmarkEnd w:id="17"/>
    </w:p>
    <w:p w:rsidR="00CA41E7" w:rsidRDefault="00CA41E7" w:rsidP="00CA41E7">
      <w:r>
        <w:rPr>
          <w:b/>
        </w:rPr>
        <w:t>You must be enrolled as a student at UFV to pursue PLAR</w:t>
      </w:r>
    </w:p>
    <w:p w:rsidR="00CA41E7" w:rsidRDefault="00CA41E7" w:rsidP="00CA41E7">
      <w:r w:rsidRPr="00085A32">
        <w:rPr>
          <w:sz w:val="24"/>
          <w:szCs w:val="24"/>
        </w:rPr>
        <w:t>Prior to assessing a candi</w:t>
      </w:r>
      <w:r w:rsidR="00BA727D">
        <w:rPr>
          <w:sz w:val="24"/>
          <w:szCs w:val="24"/>
        </w:rPr>
        <w:t>date’s suitability for PLAR he or she</w:t>
      </w:r>
      <w:r w:rsidRPr="00085A32">
        <w:rPr>
          <w:sz w:val="24"/>
          <w:szCs w:val="24"/>
        </w:rPr>
        <w:t xml:space="preserve"> must be enrolled as a student and have app</w:t>
      </w:r>
      <w:r w:rsidR="00BA727D">
        <w:rPr>
          <w:sz w:val="24"/>
          <w:szCs w:val="24"/>
        </w:rPr>
        <w:t>lied for transfer credit if</w:t>
      </w:r>
      <w:r w:rsidRPr="00085A32">
        <w:rPr>
          <w:sz w:val="24"/>
          <w:szCs w:val="24"/>
        </w:rPr>
        <w:t xml:space="preserve"> courses </w:t>
      </w:r>
      <w:r w:rsidR="00BA727D">
        <w:rPr>
          <w:sz w:val="24"/>
          <w:szCs w:val="24"/>
        </w:rPr>
        <w:t xml:space="preserve">were completed </w:t>
      </w:r>
      <w:r w:rsidRPr="00085A32">
        <w:rPr>
          <w:sz w:val="24"/>
          <w:szCs w:val="24"/>
        </w:rPr>
        <w:t>elsewhere. Follow the steps below to begin the admissions process.  The instructions are designed for someone who is totally new to UFV, so depending on a candidate’s ex</w:t>
      </w:r>
      <w:r w:rsidR="00BA727D">
        <w:rPr>
          <w:sz w:val="24"/>
          <w:szCs w:val="24"/>
        </w:rPr>
        <w:t>perience at the university, he or she</w:t>
      </w:r>
      <w:r w:rsidRPr="00085A32">
        <w:rPr>
          <w:sz w:val="24"/>
          <w:szCs w:val="24"/>
        </w:rPr>
        <w:t xml:space="preserve"> may be able to skip some steps. Students can meet with UFV Educational Advisors in Student Services to discuss the steps below.</w:t>
      </w:r>
    </w:p>
    <w:p w:rsidR="00CA41E7" w:rsidRPr="00AF7F52" w:rsidRDefault="00CA41E7" w:rsidP="00AF7F52">
      <w:pPr>
        <w:numPr>
          <w:ilvl w:val="0"/>
          <w:numId w:val="1"/>
        </w:numPr>
        <w:spacing w:after="0" w:line="240" w:lineRule="auto"/>
        <w:rPr>
          <w:sz w:val="24"/>
          <w:szCs w:val="24"/>
        </w:rPr>
      </w:pPr>
      <w:r w:rsidRPr="00AF7F52">
        <w:rPr>
          <w:sz w:val="24"/>
          <w:szCs w:val="24"/>
        </w:rPr>
        <w:t xml:space="preserve">Access a UFV calendar </w:t>
      </w:r>
      <w:hyperlink r:id="rId22" w:history="1">
        <w:r w:rsidRPr="00AF7F52">
          <w:rPr>
            <w:rStyle w:val="Hyperlink"/>
            <w:sz w:val="24"/>
            <w:szCs w:val="24"/>
          </w:rPr>
          <w:t>online</w:t>
        </w:r>
      </w:hyperlink>
      <w:r w:rsidR="00085A32" w:rsidRPr="00AF7F52">
        <w:rPr>
          <w:sz w:val="24"/>
          <w:szCs w:val="24"/>
        </w:rPr>
        <w:t xml:space="preserve"> to see UFV </w:t>
      </w:r>
      <w:r w:rsidR="00073AE3" w:rsidRPr="00AF7F52">
        <w:rPr>
          <w:sz w:val="24"/>
          <w:szCs w:val="24"/>
        </w:rPr>
        <w:t xml:space="preserve">and program specific entry and completion requirements and </w:t>
      </w:r>
      <w:hyperlink r:id="rId23" w:history="1">
        <w:r w:rsidR="00073AE3" w:rsidRPr="00AF7F52">
          <w:rPr>
            <w:rStyle w:val="Hyperlink"/>
            <w:sz w:val="24"/>
            <w:szCs w:val="24"/>
          </w:rPr>
          <w:t>apply</w:t>
        </w:r>
      </w:hyperlink>
      <w:r w:rsidR="00073AE3" w:rsidRPr="00AF7F52">
        <w:rPr>
          <w:b/>
          <w:sz w:val="24"/>
          <w:szCs w:val="24"/>
        </w:rPr>
        <w:t xml:space="preserve">. </w:t>
      </w:r>
      <w:r w:rsidR="00073AE3" w:rsidRPr="00AF7F52">
        <w:rPr>
          <w:sz w:val="24"/>
          <w:szCs w:val="24"/>
        </w:rPr>
        <w:t>Downloadable forms to use when applying by fax, by mail or in person are available at the same site. UFV offers both continuous enrollment programs and closed admission programs that often require firm pre-requisites.  You may have to enroll in preparatory program in order to meet the prerequisites of the program from which you ultimately intend to graduate</w:t>
      </w:r>
      <w:r w:rsidR="00BA727D">
        <w:rPr>
          <w:sz w:val="24"/>
          <w:szCs w:val="24"/>
        </w:rPr>
        <w:t>.</w:t>
      </w:r>
    </w:p>
    <w:p w:rsidR="00073AE3" w:rsidRPr="00AF7F52" w:rsidRDefault="00CA41E7" w:rsidP="00073AE3">
      <w:pPr>
        <w:numPr>
          <w:ilvl w:val="0"/>
          <w:numId w:val="1"/>
        </w:numPr>
        <w:spacing w:after="0" w:line="240" w:lineRule="auto"/>
        <w:rPr>
          <w:sz w:val="24"/>
          <w:szCs w:val="24"/>
        </w:rPr>
      </w:pPr>
      <w:r w:rsidRPr="00AF7F52">
        <w:rPr>
          <w:sz w:val="24"/>
          <w:szCs w:val="24"/>
        </w:rPr>
        <w:t xml:space="preserve">Contact all the community colleges or universities at which you completed course work and request transcripts of your marks to be forwarded directly to </w:t>
      </w:r>
      <w:r w:rsidR="00CE059E">
        <w:rPr>
          <w:sz w:val="24"/>
          <w:szCs w:val="24"/>
        </w:rPr>
        <w:t xml:space="preserve">UFV’s </w:t>
      </w:r>
      <w:hyperlink r:id="rId24" w:history="1">
        <w:r w:rsidR="00CE059E" w:rsidRPr="00BD726D">
          <w:rPr>
            <w:rStyle w:val="Hyperlink"/>
            <w:sz w:val="24"/>
            <w:szCs w:val="24"/>
          </w:rPr>
          <w:t>Office of the Registrar</w:t>
        </w:r>
      </w:hyperlink>
      <w:r w:rsidR="00CE059E">
        <w:rPr>
          <w:sz w:val="24"/>
          <w:szCs w:val="24"/>
        </w:rPr>
        <w:t>.</w:t>
      </w:r>
      <w:r w:rsidRPr="00AF7F52">
        <w:rPr>
          <w:sz w:val="24"/>
          <w:szCs w:val="24"/>
        </w:rPr>
        <w:t xml:space="preserve">  </w:t>
      </w:r>
    </w:p>
    <w:p w:rsidR="00CA41E7" w:rsidRPr="00AF7F52" w:rsidRDefault="00CA41E7" w:rsidP="00CA41E7">
      <w:pPr>
        <w:numPr>
          <w:ilvl w:val="0"/>
          <w:numId w:val="1"/>
        </w:numPr>
        <w:spacing w:after="0" w:line="240" w:lineRule="auto"/>
        <w:rPr>
          <w:sz w:val="24"/>
          <w:szCs w:val="24"/>
        </w:rPr>
      </w:pPr>
      <w:r w:rsidRPr="00AF7F52">
        <w:rPr>
          <w:sz w:val="24"/>
          <w:szCs w:val="24"/>
        </w:rPr>
        <w:t>Pay the $45 non-refundable admission fee.</w:t>
      </w:r>
    </w:p>
    <w:p w:rsidR="00CA41E7" w:rsidRDefault="00AF7F52" w:rsidP="00CA41E7">
      <w:pPr>
        <w:numPr>
          <w:ilvl w:val="0"/>
          <w:numId w:val="1"/>
        </w:numPr>
        <w:spacing w:after="0" w:line="240" w:lineRule="auto"/>
        <w:rPr>
          <w:sz w:val="24"/>
          <w:szCs w:val="24"/>
        </w:rPr>
      </w:pPr>
      <w:r w:rsidRPr="00AF7F52">
        <w:rPr>
          <w:sz w:val="24"/>
          <w:szCs w:val="24"/>
        </w:rPr>
        <w:t>Receive a UFV student number.</w:t>
      </w:r>
    </w:p>
    <w:p w:rsidR="001A7DED" w:rsidRPr="00AF7F52" w:rsidRDefault="001A7DED" w:rsidP="001A7DED">
      <w:pPr>
        <w:spacing w:after="0" w:line="240" w:lineRule="auto"/>
        <w:ind w:left="720"/>
        <w:rPr>
          <w:sz w:val="24"/>
          <w:szCs w:val="24"/>
        </w:rPr>
      </w:pPr>
    </w:p>
    <w:p w:rsidR="00BD2F3D" w:rsidRDefault="00BD2F3D" w:rsidP="00CA41E7">
      <w:pPr>
        <w:autoSpaceDE w:val="0"/>
        <w:autoSpaceDN w:val="0"/>
        <w:adjustRightInd w:val="0"/>
        <w:rPr>
          <w:bCs/>
        </w:rPr>
      </w:pPr>
    </w:p>
    <w:p w:rsidR="00CA41E7" w:rsidRPr="00ED2A12" w:rsidRDefault="00CA41E7" w:rsidP="00ED2A12">
      <w:pPr>
        <w:pStyle w:val="Heading1"/>
      </w:pPr>
      <w:bookmarkStart w:id="18" w:name="_Toc388015590"/>
      <w:r w:rsidRPr="00AB7BEB">
        <w:t xml:space="preserve">Steps to </w:t>
      </w:r>
      <w:r w:rsidR="00ED2A12">
        <w:t>Choosing C</w:t>
      </w:r>
      <w:r w:rsidRPr="00AB7BEB">
        <w:t>ourses to PLAR</w:t>
      </w:r>
      <w:bookmarkEnd w:id="18"/>
    </w:p>
    <w:p w:rsidR="00CA41E7" w:rsidRPr="00ED2A12" w:rsidRDefault="00CA41E7" w:rsidP="00B0395F">
      <w:pPr>
        <w:numPr>
          <w:ilvl w:val="1"/>
          <w:numId w:val="6"/>
        </w:numPr>
        <w:tabs>
          <w:tab w:val="clear" w:pos="1004"/>
        </w:tabs>
        <w:spacing w:after="0" w:line="240" w:lineRule="auto"/>
        <w:ind w:left="851"/>
        <w:rPr>
          <w:bCs/>
          <w:sz w:val="24"/>
          <w:szCs w:val="24"/>
          <w:lang w:val="en-GB"/>
        </w:rPr>
      </w:pPr>
      <w:r w:rsidRPr="00ED2A12">
        <w:rPr>
          <w:bCs/>
          <w:sz w:val="24"/>
          <w:szCs w:val="24"/>
          <w:lang w:val="en-GB"/>
        </w:rPr>
        <w:t xml:space="preserve">If you have been admitted to  a program, your program advisor can create a </w:t>
      </w:r>
      <w:hyperlink r:id="rId25" w:history="1">
        <w:r w:rsidRPr="00BD726D">
          <w:rPr>
            <w:rStyle w:val="Hyperlink"/>
            <w:bCs/>
            <w:sz w:val="24"/>
            <w:szCs w:val="24"/>
            <w:lang w:val="en-GB"/>
          </w:rPr>
          <w:t>program plan</w:t>
        </w:r>
      </w:hyperlink>
      <w:r w:rsidRPr="00ED2A12">
        <w:rPr>
          <w:bCs/>
          <w:sz w:val="24"/>
          <w:szCs w:val="24"/>
          <w:lang w:val="en-GB"/>
        </w:rPr>
        <w:t xml:space="preserve"> that details how your transfer credit applies to your program (if you have prior experience completing post-secondary courses), which courses still need to be completed and what kind of electives your program allows. If you are not admitted to a program you would like to complete, please contact </w:t>
      </w:r>
      <w:hyperlink r:id="rId26" w:history="1">
        <w:r w:rsidRPr="00BA727D">
          <w:rPr>
            <w:rStyle w:val="Hyperlink"/>
            <w:bCs/>
            <w:sz w:val="24"/>
            <w:szCs w:val="24"/>
            <w:lang w:val="en-GB"/>
          </w:rPr>
          <w:t>Student Services</w:t>
        </w:r>
      </w:hyperlink>
      <w:r w:rsidRPr="00ED2A12">
        <w:rPr>
          <w:bCs/>
          <w:sz w:val="24"/>
          <w:szCs w:val="24"/>
          <w:lang w:val="en-GB"/>
        </w:rPr>
        <w:t xml:space="preserve"> and speak with an Educational Advisor who can clarify your </w:t>
      </w:r>
      <w:r w:rsidR="00AF7F52" w:rsidRPr="00ED2A12">
        <w:rPr>
          <w:bCs/>
          <w:sz w:val="24"/>
          <w:szCs w:val="24"/>
          <w:lang w:val="en-GB"/>
        </w:rPr>
        <w:t>options and help you develop an</w:t>
      </w:r>
      <w:r w:rsidRPr="00ED2A12">
        <w:rPr>
          <w:bCs/>
          <w:sz w:val="24"/>
          <w:szCs w:val="24"/>
          <w:lang w:val="en-GB"/>
        </w:rPr>
        <w:t xml:space="preserve"> educational plan. </w:t>
      </w:r>
    </w:p>
    <w:p w:rsidR="00CA41E7" w:rsidRDefault="00CA41E7" w:rsidP="00CA41E7">
      <w:pPr>
        <w:numPr>
          <w:ilvl w:val="3"/>
          <w:numId w:val="6"/>
        </w:numPr>
        <w:spacing w:after="0" w:line="240" w:lineRule="auto"/>
        <w:rPr>
          <w:bCs/>
          <w:sz w:val="24"/>
          <w:szCs w:val="24"/>
          <w:lang w:val="en-GB"/>
        </w:rPr>
      </w:pPr>
      <w:r w:rsidRPr="00ED2A12">
        <w:rPr>
          <w:bCs/>
          <w:sz w:val="24"/>
          <w:szCs w:val="24"/>
          <w:lang w:val="en-GB"/>
        </w:rPr>
        <w:t xml:space="preserve">If you are unsure which courses reflect your prior learning you can discuss possible options with your program advisor or an Educational Advisor </w:t>
      </w:r>
    </w:p>
    <w:p w:rsidR="00CE059E" w:rsidRPr="00ED2A12" w:rsidRDefault="00CE059E" w:rsidP="00CA41E7">
      <w:pPr>
        <w:numPr>
          <w:ilvl w:val="3"/>
          <w:numId w:val="6"/>
        </w:numPr>
        <w:spacing w:after="0" w:line="240" w:lineRule="auto"/>
        <w:rPr>
          <w:bCs/>
          <w:sz w:val="24"/>
          <w:szCs w:val="24"/>
          <w:lang w:val="en-GB"/>
        </w:rPr>
      </w:pPr>
      <w:r>
        <w:rPr>
          <w:bCs/>
          <w:sz w:val="24"/>
          <w:szCs w:val="24"/>
          <w:lang w:val="en-GB"/>
        </w:rPr>
        <w:t>To see course requirements and approved electives for specific programs</w:t>
      </w:r>
      <w:r w:rsidR="00BD726D">
        <w:rPr>
          <w:bCs/>
          <w:sz w:val="24"/>
          <w:szCs w:val="24"/>
          <w:lang w:val="en-GB"/>
        </w:rPr>
        <w:t>,</w:t>
      </w:r>
      <w:r>
        <w:rPr>
          <w:bCs/>
          <w:sz w:val="24"/>
          <w:szCs w:val="24"/>
          <w:lang w:val="en-GB"/>
        </w:rPr>
        <w:t xml:space="preserve"> review the </w:t>
      </w:r>
      <w:hyperlink r:id="rId27" w:history="1">
        <w:r w:rsidRPr="00CE059E">
          <w:rPr>
            <w:rStyle w:val="Hyperlink"/>
            <w:bCs/>
            <w:sz w:val="24"/>
            <w:szCs w:val="24"/>
            <w:lang w:val="en-GB"/>
          </w:rPr>
          <w:t>Program Index</w:t>
        </w:r>
      </w:hyperlink>
      <w:r>
        <w:rPr>
          <w:bCs/>
          <w:sz w:val="24"/>
          <w:szCs w:val="24"/>
          <w:lang w:val="en-GB"/>
        </w:rPr>
        <w:t xml:space="preserve"> in UFV’s online calendar</w:t>
      </w:r>
    </w:p>
    <w:p w:rsidR="00CA41E7" w:rsidRPr="00ED2A12" w:rsidRDefault="00CA41E7" w:rsidP="00CA41E7">
      <w:pPr>
        <w:pStyle w:val="NormalWeb"/>
        <w:numPr>
          <w:ilvl w:val="1"/>
          <w:numId w:val="4"/>
        </w:numPr>
        <w:spacing w:before="225" w:beforeAutospacing="0"/>
        <w:rPr>
          <w:color w:val="000000"/>
        </w:rPr>
      </w:pPr>
      <w:r w:rsidRPr="00ED2A12">
        <w:rPr>
          <w:color w:val="000000"/>
        </w:rPr>
        <w:lastRenderedPageBreak/>
        <w:t xml:space="preserve">After reading </w:t>
      </w:r>
      <w:r w:rsidR="00BA727D">
        <w:rPr>
          <w:color w:val="000000"/>
        </w:rPr>
        <w:t xml:space="preserve">the learning outcomes of a course on </w:t>
      </w:r>
      <w:r w:rsidRPr="00ED2A12">
        <w:rPr>
          <w:color w:val="000000"/>
        </w:rPr>
        <w:t>a course</w:t>
      </w:r>
      <w:hyperlink r:id="rId28" w:history="1">
        <w:r w:rsidRPr="00ED2A12">
          <w:rPr>
            <w:rStyle w:val="Hyperlink"/>
          </w:rPr>
          <w:t xml:space="preserve"> outline</w:t>
        </w:r>
      </w:hyperlink>
      <w:r w:rsidR="00AF7F52" w:rsidRPr="00ED2A12">
        <w:rPr>
          <w:color w:val="000000"/>
        </w:rPr>
        <w:t xml:space="preserve"> ask</w:t>
      </w:r>
      <w:r w:rsidRPr="00ED2A12">
        <w:rPr>
          <w:color w:val="000000"/>
        </w:rPr>
        <w:t xml:space="preserve"> you</w:t>
      </w:r>
      <w:r w:rsidR="00AF7F52" w:rsidRPr="00ED2A12">
        <w:rPr>
          <w:color w:val="000000"/>
        </w:rPr>
        <w:t>rself if you have</w:t>
      </w:r>
      <w:r w:rsidRPr="00ED2A12">
        <w:rPr>
          <w:color w:val="000000"/>
        </w:rPr>
        <w:t xml:space="preserve"> ever thought one </w:t>
      </w:r>
      <w:r w:rsidR="00AF7F52" w:rsidRPr="00ED2A12">
        <w:rPr>
          <w:color w:val="000000"/>
        </w:rPr>
        <w:t>or more of the following things:</w:t>
      </w:r>
    </w:p>
    <w:p w:rsidR="00CA41E7" w:rsidRPr="00ED2A12" w:rsidRDefault="00CA41E7" w:rsidP="00CA41E7">
      <w:pPr>
        <w:pStyle w:val="NormalWeb"/>
        <w:numPr>
          <w:ilvl w:val="3"/>
          <w:numId w:val="4"/>
        </w:numPr>
        <w:spacing w:before="225" w:beforeAutospacing="0"/>
        <w:rPr>
          <w:color w:val="000000"/>
        </w:rPr>
      </w:pPr>
      <w:r w:rsidRPr="00ED2A12">
        <w:rPr>
          <w:color w:val="000000"/>
        </w:rPr>
        <w:t>I’v</w:t>
      </w:r>
      <w:r w:rsidR="00BA727D">
        <w:rPr>
          <w:color w:val="000000"/>
        </w:rPr>
        <w:t>e done this type of work before</w:t>
      </w:r>
    </w:p>
    <w:p w:rsidR="00CA41E7" w:rsidRPr="00ED2A12" w:rsidRDefault="00BA727D" w:rsidP="00CA41E7">
      <w:pPr>
        <w:pStyle w:val="NormalWeb"/>
        <w:numPr>
          <w:ilvl w:val="3"/>
          <w:numId w:val="4"/>
        </w:numPr>
        <w:spacing w:before="225" w:beforeAutospacing="0"/>
        <w:rPr>
          <w:color w:val="000000"/>
        </w:rPr>
      </w:pPr>
      <w:r>
        <w:rPr>
          <w:color w:val="000000"/>
        </w:rPr>
        <w:t>I’m doing this type of work now</w:t>
      </w:r>
    </w:p>
    <w:p w:rsidR="00CA41E7" w:rsidRPr="00ED2A12" w:rsidRDefault="00CA41E7" w:rsidP="00CA41E7">
      <w:pPr>
        <w:pStyle w:val="NormalWeb"/>
        <w:numPr>
          <w:ilvl w:val="3"/>
          <w:numId w:val="4"/>
        </w:numPr>
        <w:spacing w:before="225" w:beforeAutospacing="0"/>
        <w:rPr>
          <w:color w:val="000000"/>
        </w:rPr>
      </w:pPr>
      <w:r w:rsidRPr="00ED2A12">
        <w:rPr>
          <w:color w:val="000000"/>
        </w:rPr>
        <w:t xml:space="preserve">I feel comfortable that </w:t>
      </w:r>
      <w:r w:rsidR="00AF7F52" w:rsidRPr="00ED2A12">
        <w:rPr>
          <w:color w:val="000000"/>
        </w:rPr>
        <w:t>I already have skills, knowledge and abilities</w:t>
      </w:r>
      <w:r w:rsidRPr="00ED2A12">
        <w:rPr>
          <w:color w:val="000000"/>
        </w:rPr>
        <w:t xml:space="preserve"> </w:t>
      </w:r>
      <w:r w:rsidR="00AF7F52" w:rsidRPr="00ED2A12">
        <w:rPr>
          <w:color w:val="000000"/>
        </w:rPr>
        <w:t xml:space="preserve">that reflect the course learning outcomes </w:t>
      </w:r>
      <w:r w:rsidRPr="00ED2A12">
        <w:rPr>
          <w:color w:val="000000"/>
        </w:rPr>
        <w:t>but I’m not sure what evidence I can provide to prove it.</w:t>
      </w:r>
    </w:p>
    <w:p w:rsidR="00CA41E7" w:rsidRDefault="00CA41E7" w:rsidP="00CA41E7">
      <w:pPr>
        <w:pStyle w:val="NormalWeb"/>
        <w:numPr>
          <w:ilvl w:val="1"/>
          <w:numId w:val="4"/>
        </w:numPr>
        <w:spacing w:before="225" w:beforeAutospacing="0"/>
        <w:rPr>
          <w:color w:val="000000"/>
        </w:rPr>
      </w:pPr>
      <w:r w:rsidRPr="00ED2A12">
        <w:rPr>
          <w:color w:val="000000"/>
        </w:rPr>
        <w:t xml:space="preserve">Review faculty developed PLAR requirement documents (if they have been developed for the course in question). </w:t>
      </w:r>
      <w:r w:rsidR="00801F06">
        <w:rPr>
          <w:color w:val="000000"/>
        </w:rPr>
        <w:t>Contact the department attached to the course to ask if any PLAR criteria have been established.</w:t>
      </w:r>
    </w:p>
    <w:p w:rsidR="00FC52D4" w:rsidRPr="00ED2A12" w:rsidRDefault="00FC52D4" w:rsidP="00FC52D4">
      <w:pPr>
        <w:pStyle w:val="NormalWeb"/>
        <w:spacing w:before="225" w:beforeAutospacing="0"/>
        <w:ind w:left="1004"/>
        <w:rPr>
          <w:color w:val="000000"/>
        </w:rPr>
      </w:pPr>
    </w:p>
    <w:p w:rsidR="00CA41E7" w:rsidRPr="00AB7BEB" w:rsidRDefault="00CA41E7" w:rsidP="00AF7F52">
      <w:pPr>
        <w:pStyle w:val="Heading1"/>
      </w:pPr>
      <w:bookmarkStart w:id="19" w:name="_Toc388015591"/>
      <w:r w:rsidRPr="00AB7BEB">
        <w:t>Confirming PLAR Eligibility with Faculty</w:t>
      </w:r>
      <w:bookmarkEnd w:id="19"/>
    </w:p>
    <w:p w:rsidR="006D020E" w:rsidRDefault="006D020E" w:rsidP="006D020E">
      <w:pPr>
        <w:pStyle w:val="NormalWeb"/>
        <w:spacing w:before="225" w:beforeAutospacing="0"/>
        <w:ind w:firstLine="613"/>
        <w:rPr>
          <w:color w:val="000000"/>
        </w:rPr>
      </w:pPr>
      <w:r>
        <w:rPr>
          <w:color w:val="000000"/>
        </w:rPr>
        <w:t>Note: All documents referenced in this section are included in the Appendix</w:t>
      </w:r>
    </w:p>
    <w:p w:rsidR="00CA41E7" w:rsidRDefault="00AF7F52" w:rsidP="00256288">
      <w:pPr>
        <w:pStyle w:val="NormalWeb"/>
        <w:numPr>
          <w:ilvl w:val="0"/>
          <w:numId w:val="7"/>
        </w:numPr>
        <w:tabs>
          <w:tab w:val="clear" w:pos="720"/>
        </w:tabs>
        <w:spacing w:before="225" w:beforeAutospacing="0"/>
        <w:ind w:left="993"/>
        <w:rPr>
          <w:color w:val="000000"/>
        </w:rPr>
      </w:pPr>
      <w:r>
        <w:rPr>
          <w:color w:val="000000"/>
        </w:rPr>
        <w:t xml:space="preserve">Once you’ve identified </w:t>
      </w:r>
      <w:r w:rsidR="00CA41E7">
        <w:rPr>
          <w:color w:val="000000"/>
        </w:rPr>
        <w:t>one or more potential PLAR courses, below</w:t>
      </w:r>
      <w:r w:rsidR="00EC44AE">
        <w:rPr>
          <w:color w:val="000000"/>
        </w:rPr>
        <w:t xml:space="preserve"> there are three</w:t>
      </w:r>
      <w:r w:rsidR="00CA41E7">
        <w:rPr>
          <w:color w:val="000000"/>
        </w:rPr>
        <w:t xml:space="preserve"> ways to prepare yourself to talk with faculty about your PLAR potential if </w:t>
      </w:r>
      <w:r>
        <w:rPr>
          <w:color w:val="000000"/>
        </w:rPr>
        <w:t>PLAR criteria for a specific course don’t</w:t>
      </w:r>
      <w:r w:rsidR="00CA41E7">
        <w:rPr>
          <w:color w:val="000000"/>
        </w:rPr>
        <w:t xml:space="preserve"> yet exist.</w:t>
      </w:r>
    </w:p>
    <w:p w:rsidR="00CA41E7" w:rsidRDefault="00CA41E7" w:rsidP="00B0395F">
      <w:pPr>
        <w:pStyle w:val="NormalWeb"/>
        <w:numPr>
          <w:ilvl w:val="3"/>
          <w:numId w:val="8"/>
        </w:numPr>
        <w:tabs>
          <w:tab w:val="clear" w:pos="1572"/>
        </w:tabs>
        <w:spacing w:before="225" w:beforeAutospacing="0"/>
        <w:ind w:left="1560" w:hanging="284"/>
        <w:rPr>
          <w:color w:val="000000"/>
        </w:rPr>
      </w:pPr>
      <w:r w:rsidRPr="00AB7BEB">
        <w:rPr>
          <w:color w:val="000000"/>
        </w:rPr>
        <w:t>Expa</w:t>
      </w:r>
      <w:r>
        <w:rPr>
          <w:color w:val="000000"/>
        </w:rPr>
        <w:t>nd your resume and focus on the</w:t>
      </w:r>
      <w:r w:rsidRPr="00AB7BEB">
        <w:rPr>
          <w:color w:val="000000"/>
        </w:rPr>
        <w:t xml:space="preserve"> aspects of your learning experiences </w:t>
      </w:r>
      <w:r>
        <w:rPr>
          <w:color w:val="000000"/>
        </w:rPr>
        <w:t xml:space="preserve">that </w:t>
      </w:r>
      <w:r w:rsidRPr="00AB7BEB">
        <w:rPr>
          <w:color w:val="000000"/>
        </w:rPr>
        <w:t xml:space="preserve">relate to course learning outcomes. </w:t>
      </w:r>
    </w:p>
    <w:p w:rsidR="00CA41E7" w:rsidRPr="00EC44AE" w:rsidRDefault="00CA41E7" w:rsidP="00B0395F">
      <w:pPr>
        <w:pStyle w:val="NormalWeb"/>
        <w:numPr>
          <w:ilvl w:val="3"/>
          <w:numId w:val="8"/>
        </w:numPr>
        <w:tabs>
          <w:tab w:val="clear" w:pos="1572"/>
        </w:tabs>
        <w:spacing w:before="225" w:beforeAutospacing="0"/>
        <w:ind w:left="1560" w:hanging="284"/>
        <w:rPr>
          <w:color w:val="000000"/>
        </w:rPr>
      </w:pPr>
      <w:r w:rsidRPr="00AB7BEB">
        <w:rPr>
          <w:color w:val="auto"/>
        </w:rPr>
        <w:t xml:space="preserve">Create </w:t>
      </w:r>
      <w:hyperlink r:id="rId29" w:history="1">
        <w:r w:rsidRPr="00256288">
          <w:rPr>
            <w:rStyle w:val="Hyperlink"/>
          </w:rPr>
          <w:t>learning statements</w:t>
        </w:r>
      </w:hyperlink>
      <w:r w:rsidRPr="00AB7BEB">
        <w:rPr>
          <w:color w:val="auto"/>
        </w:rPr>
        <w:t xml:space="preserve"> that speak to the learning outcomes of the courses</w:t>
      </w:r>
    </w:p>
    <w:p w:rsidR="00EC44AE" w:rsidRPr="000168AB" w:rsidRDefault="00EC44AE" w:rsidP="00B0395F">
      <w:pPr>
        <w:pStyle w:val="NormalWeb"/>
        <w:numPr>
          <w:ilvl w:val="3"/>
          <w:numId w:val="8"/>
        </w:numPr>
        <w:tabs>
          <w:tab w:val="clear" w:pos="1572"/>
        </w:tabs>
        <w:spacing w:before="225" w:beforeAutospacing="0"/>
        <w:ind w:left="1560" w:hanging="284"/>
        <w:rPr>
          <w:color w:val="000000"/>
        </w:rPr>
      </w:pPr>
      <w:r>
        <w:rPr>
          <w:color w:val="auto"/>
        </w:rPr>
        <w:t xml:space="preserve">Create a Draft Action Plan </w:t>
      </w:r>
    </w:p>
    <w:p w:rsidR="000168AB" w:rsidRPr="00AB7BEB" w:rsidRDefault="000168AB" w:rsidP="000168AB">
      <w:pPr>
        <w:pStyle w:val="NormalWeb"/>
        <w:spacing w:before="225" w:beforeAutospacing="0"/>
        <w:ind w:left="613"/>
        <w:rPr>
          <w:color w:val="000000"/>
        </w:rPr>
      </w:pPr>
      <w:r>
        <w:rPr>
          <w:color w:val="auto"/>
        </w:rPr>
        <w:t xml:space="preserve">Note: Creating a physical document that can be emailed to faculty prior to meeting or left with faculty after your </w:t>
      </w:r>
      <w:r w:rsidR="002B07B1">
        <w:rPr>
          <w:color w:val="auto"/>
        </w:rPr>
        <w:t>meeting for them to review</w:t>
      </w:r>
      <w:r w:rsidR="006D020E">
        <w:rPr>
          <w:color w:val="auto"/>
        </w:rPr>
        <w:t xml:space="preserve"> increases the likelihood </w:t>
      </w:r>
      <w:r w:rsidR="002B07B1">
        <w:rPr>
          <w:color w:val="auto"/>
        </w:rPr>
        <w:t>faculty agrees</w:t>
      </w:r>
      <w:r w:rsidR="00BD726D">
        <w:rPr>
          <w:color w:val="auto"/>
        </w:rPr>
        <w:t xml:space="preserve"> you are eligible for PLAR and</w:t>
      </w:r>
      <w:r w:rsidR="006D020E">
        <w:rPr>
          <w:color w:val="auto"/>
        </w:rPr>
        <w:t xml:space="preserve"> agrees</w:t>
      </w:r>
      <w:r>
        <w:rPr>
          <w:color w:val="auto"/>
        </w:rPr>
        <w:t xml:space="preserve"> to be your faculty PLAR assessor.</w:t>
      </w:r>
    </w:p>
    <w:p w:rsidR="00CA41E7" w:rsidRDefault="00CA41E7" w:rsidP="00256288">
      <w:pPr>
        <w:pStyle w:val="NormalWeb"/>
        <w:numPr>
          <w:ilvl w:val="0"/>
          <w:numId w:val="7"/>
        </w:numPr>
        <w:tabs>
          <w:tab w:val="clear" w:pos="720"/>
        </w:tabs>
        <w:spacing w:before="225" w:beforeAutospacing="0"/>
        <w:ind w:left="993"/>
        <w:rPr>
          <w:color w:val="auto"/>
        </w:rPr>
      </w:pPr>
      <w:r>
        <w:rPr>
          <w:color w:val="auto"/>
        </w:rPr>
        <w:t>Begin reviewing your personal, professional and educational history to identify physical or electronic evidence of learning</w:t>
      </w:r>
    </w:p>
    <w:p w:rsidR="00CA41E7" w:rsidRDefault="00CA41E7" w:rsidP="00256288">
      <w:pPr>
        <w:pStyle w:val="NormalWeb"/>
        <w:numPr>
          <w:ilvl w:val="0"/>
          <w:numId w:val="7"/>
        </w:numPr>
        <w:tabs>
          <w:tab w:val="clear" w:pos="720"/>
        </w:tabs>
        <w:spacing w:before="225" w:beforeAutospacing="0"/>
        <w:ind w:left="993"/>
        <w:rPr>
          <w:color w:val="auto"/>
        </w:rPr>
      </w:pPr>
      <w:r>
        <w:rPr>
          <w:color w:val="auto"/>
        </w:rPr>
        <w:t xml:space="preserve">Meet with faculty to discuss your background and learn how faculty believe you may be best able to demonstrate </w:t>
      </w:r>
      <w:r w:rsidR="00AF7F52">
        <w:rPr>
          <w:color w:val="auto"/>
        </w:rPr>
        <w:t>your skills, knowledge and abilities in relation to a specific course or discipline</w:t>
      </w:r>
    </w:p>
    <w:p w:rsidR="00CA41E7" w:rsidRDefault="00CA41E7" w:rsidP="00256288">
      <w:pPr>
        <w:pStyle w:val="NormalWeb"/>
        <w:numPr>
          <w:ilvl w:val="0"/>
          <w:numId w:val="7"/>
        </w:numPr>
        <w:tabs>
          <w:tab w:val="clear" w:pos="720"/>
        </w:tabs>
        <w:spacing w:before="225" w:beforeAutospacing="0"/>
        <w:ind w:left="993"/>
        <w:rPr>
          <w:color w:val="auto"/>
        </w:rPr>
      </w:pPr>
      <w:r>
        <w:rPr>
          <w:color w:val="auto"/>
        </w:rPr>
        <w:t>Complete a PLAR action plan with faculty that includes the following information:</w:t>
      </w:r>
    </w:p>
    <w:p w:rsidR="00CA41E7" w:rsidRPr="00FC52D4" w:rsidRDefault="00CA41E7" w:rsidP="00FC52D4">
      <w:pPr>
        <w:pStyle w:val="NormalWeb"/>
        <w:numPr>
          <w:ilvl w:val="2"/>
          <w:numId w:val="7"/>
        </w:numPr>
        <w:tabs>
          <w:tab w:val="clear" w:pos="1288"/>
        </w:tabs>
        <w:spacing w:before="225" w:beforeAutospacing="0"/>
        <w:ind w:left="1560" w:hanging="284"/>
        <w:rPr>
          <w:color w:val="auto"/>
        </w:rPr>
      </w:pPr>
      <w:r>
        <w:rPr>
          <w:color w:val="auto"/>
          <w:sz w:val="23"/>
          <w:szCs w:val="23"/>
        </w:rPr>
        <w:t xml:space="preserve">Request a </w:t>
      </w:r>
      <w:r w:rsidRPr="00C70681">
        <w:rPr>
          <w:color w:val="auto"/>
          <w:sz w:val="23"/>
          <w:szCs w:val="23"/>
        </w:rPr>
        <w:t>letter grade or CR/NCR)</w:t>
      </w:r>
      <w:r>
        <w:rPr>
          <w:color w:val="auto"/>
          <w:sz w:val="23"/>
          <w:szCs w:val="23"/>
        </w:rPr>
        <w:t xml:space="preserve"> PLAR</w:t>
      </w:r>
      <w:r w:rsidRPr="00C70681">
        <w:rPr>
          <w:color w:val="auto"/>
          <w:sz w:val="23"/>
          <w:szCs w:val="23"/>
        </w:rPr>
        <w:t xml:space="preserve">, </w:t>
      </w:r>
      <w:r w:rsidR="00FC52D4">
        <w:rPr>
          <w:color w:val="auto"/>
          <w:sz w:val="23"/>
          <w:szCs w:val="23"/>
        </w:rPr>
        <w:t xml:space="preserve">the assessment method being used, </w:t>
      </w:r>
      <w:r w:rsidRPr="00C70681">
        <w:rPr>
          <w:color w:val="auto"/>
          <w:sz w:val="23"/>
          <w:szCs w:val="23"/>
        </w:rPr>
        <w:t>what P</w:t>
      </w:r>
      <w:r>
        <w:rPr>
          <w:color w:val="auto"/>
          <w:sz w:val="23"/>
          <w:szCs w:val="23"/>
        </w:rPr>
        <w:t xml:space="preserve">LAR criteria or standards </w:t>
      </w:r>
      <w:r w:rsidR="00256288">
        <w:rPr>
          <w:color w:val="auto"/>
          <w:sz w:val="23"/>
          <w:szCs w:val="23"/>
        </w:rPr>
        <w:t xml:space="preserve">or specific kinds of evidence are </w:t>
      </w:r>
      <w:r>
        <w:rPr>
          <w:color w:val="auto"/>
          <w:sz w:val="23"/>
          <w:szCs w:val="23"/>
        </w:rPr>
        <w:t>need</w:t>
      </w:r>
      <w:r w:rsidR="00256288">
        <w:rPr>
          <w:color w:val="auto"/>
          <w:sz w:val="23"/>
          <w:szCs w:val="23"/>
        </w:rPr>
        <w:t>ed</w:t>
      </w:r>
      <w:r>
        <w:rPr>
          <w:color w:val="auto"/>
          <w:sz w:val="23"/>
          <w:szCs w:val="23"/>
        </w:rPr>
        <w:t xml:space="preserve"> to be </w:t>
      </w:r>
      <w:r w:rsidRPr="00C70681">
        <w:rPr>
          <w:color w:val="auto"/>
          <w:sz w:val="23"/>
          <w:szCs w:val="23"/>
        </w:rPr>
        <w:t>successful, what support faculty is givin</w:t>
      </w:r>
      <w:r>
        <w:rPr>
          <w:color w:val="auto"/>
          <w:sz w:val="23"/>
          <w:szCs w:val="23"/>
        </w:rPr>
        <w:t>g, when is</w:t>
      </w:r>
      <w:r w:rsidR="00AF7F52">
        <w:rPr>
          <w:color w:val="auto"/>
          <w:sz w:val="23"/>
          <w:szCs w:val="23"/>
        </w:rPr>
        <w:t xml:space="preserve"> the</w:t>
      </w:r>
      <w:r>
        <w:rPr>
          <w:color w:val="auto"/>
          <w:sz w:val="23"/>
          <w:szCs w:val="23"/>
        </w:rPr>
        <w:t xml:space="preserve"> assessment and where (if necessary)</w:t>
      </w:r>
      <w:r w:rsidRPr="00C70681">
        <w:rPr>
          <w:color w:val="auto"/>
          <w:sz w:val="23"/>
          <w:szCs w:val="23"/>
        </w:rPr>
        <w:t xml:space="preserve"> </w:t>
      </w:r>
    </w:p>
    <w:p w:rsidR="00FC52D4" w:rsidRPr="00C70681" w:rsidRDefault="00FC52D4" w:rsidP="00FC52D4">
      <w:pPr>
        <w:pStyle w:val="NormalWeb"/>
        <w:spacing w:before="225" w:beforeAutospacing="0"/>
        <w:ind w:left="1560"/>
        <w:rPr>
          <w:color w:val="auto"/>
        </w:rPr>
      </w:pPr>
    </w:p>
    <w:p w:rsidR="00ED2A12" w:rsidRDefault="00ED2A12" w:rsidP="00ED2A12">
      <w:pPr>
        <w:pStyle w:val="Heading1"/>
      </w:pPr>
      <w:bookmarkStart w:id="20" w:name="_Toc388015592"/>
      <w:r>
        <w:t>Appendix</w:t>
      </w:r>
      <w:bookmarkEnd w:id="20"/>
    </w:p>
    <w:p w:rsidR="009D6536" w:rsidRDefault="009D6536" w:rsidP="009D6536">
      <w:r>
        <w:t xml:space="preserve">Note: To see more examples and tips please refer to </w:t>
      </w:r>
      <w:hyperlink r:id="rId30" w:history="1">
        <w:r w:rsidRPr="000A6898">
          <w:rPr>
            <w:rStyle w:val="Hyperlink"/>
          </w:rPr>
          <w:t>www.ufv.ca/plar</w:t>
        </w:r>
      </w:hyperlink>
      <w:r>
        <w:t xml:space="preserve"> </w:t>
      </w:r>
    </w:p>
    <w:p w:rsidR="00ED2A12" w:rsidRDefault="00814F41" w:rsidP="00ED2A12">
      <w:pPr>
        <w:pStyle w:val="Heading2"/>
      </w:pPr>
      <w:bookmarkStart w:id="21" w:name="_Toc388015593"/>
      <w:r>
        <w:t>Tips on Creating a</w:t>
      </w:r>
      <w:r w:rsidR="005671A2">
        <w:t xml:space="preserve"> PLAR R</w:t>
      </w:r>
      <w:r w:rsidR="00ED2A12">
        <w:t>esume</w:t>
      </w:r>
      <w:bookmarkEnd w:id="21"/>
    </w:p>
    <w:p w:rsidR="00ED2A12" w:rsidRDefault="005671A2" w:rsidP="00ED2A12">
      <w:pPr>
        <w:pStyle w:val="Heading2"/>
      </w:pPr>
      <w:bookmarkStart w:id="22" w:name="_Toc388015594"/>
      <w:r>
        <w:t>Sample R</w:t>
      </w:r>
      <w:r w:rsidR="00ED2A12">
        <w:t>esume</w:t>
      </w:r>
      <w:r w:rsidR="009D6536">
        <w:t xml:space="preserve"> 1</w:t>
      </w:r>
      <w:bookmarkEnd w:id="22"/>
    </w:p>
    <w:p w:rsidR="009D6536" w:rsidRPr="009D6536" w:rsidRDefault="009D6536" w:rsidP="009D6536">
      <w:pPr>
        <w:pStyle w:val="Heading2"/>
      </w:pPr>
      <w:bookmarkStart w:id="23" w:name="_Toc388015595"/>
      <w:r>
        <w:t>Sample Resume 2</w:t>
      </w:r>
      <w:bookmarkEnd w:id="23"/>
    </w:p>
    <w:p w:rsidR="009D6536" w:rsidRDefault="009D6536" w:rsidP="00ED2A12">
      <w:pPr>
        <w:pStyle w:val="Heading2"/>
      </w:pPr>
      <w:bookmarkStart w:id="24" w:name="_Toc388015596"/>
      <w:r>
        <w:t>Tips on Creating Learning Statements</w:t>
      </w:r>
      <w:bookmarkEnd w:id="24"/>
    </w:p>
    <w:p w:rsidR="00ED2A12" w:rsidRDefault="005671A2" w:rsidP="00ED2A12">
      <w:pPr>
        <w:pStyle w:val="Heading2"/>
      </w:pPr>
      <w:bookmarkStart w:id="25" w:name="_Toc388015597"/>
      <w:r>
        <w:t>Glossary of Action Verbs</w:t>
      </w:r>
      <w:bookmarkEnd w:id="25"/>
    </w:p>
    <w:p w:rsidR="005671A2" w:rsidRPr="005671A2" w:rsidRDefault="005671A2" w:rsidP="005671A2">
      <w:pPr>
        <w:pStyle w:val="Heading2"/>
      </w:pPr>
      <w:bookmarkStart w:id="26" w:name="_Toc388015598"/>
      <w:r>
        <w:t>Learning Statement Verb Options</w:t>
      </w:r>
      <w:bookmarkEnd w:id="26"/>
    </w:p>
    <w:p w:rsidR="00ED2A12" w:rsidRDefault="005671A2" w:rsidP="00ED2A12">
      <w:pPr>
        <w:pStyle w:val="Heading2"/>
      </w:pPr>
      <w:bookmarkStart w:id="27" w:name="_Toc388015599"/>
      <w:r>
        <w:t>Sample Learning S</w:t>
      </w:r>
      <w:r w:rsidR="00ED2A12">
        <w:t>tatements</w:t>
      </w:r>
      <w:r w:rsidR="00936CBD">
        <w:t xml:space="preserve"> 1</w:t>
      </w:r>
      <w:bookmarkEnd w:id="27"/>
    </w:p>
    <w:p w:rsidR="00936CBD" w:rsidRPr="00936CBD" w:rsidRDefault="00936CBD" w:rsidP="00936CBD">
      <w:pPr>
        <w:pStyle w:val="Heading2"/>
      </w:pPr>
      <w:bookmarkStart w:id="28" w:name="_Toc388015600"/>
      <w:r>
        <w:t>Sample Learning Statements 2</w:t>
      </w:r>
      <w:bookmarkEnd w:id="28"/>
    </w:p>
    <w:p w:rsidR="00ED2A12" w:rsidRDefault="005671A2" w:rsidP="00ED2A12">
      <w:pPr>
        <w:pStyle w:val="Heading2"/>
      </w:pPr>
      <w:bookmarkStart w:id="29" w:name="_Toc388015601"/>
      <w:r>
        <w:t>Types of Evidence of L</w:t>
      </w:r>
      <w:r w:rsidR="00ED2A12">
        <w:t>earning</w:t>
      </w:r>
      <w:bookmarkEnd w:id="29"/>
    </w:p>
    <w:p w:rsidR="00ED2A12" w:rsidRDefault="005671A2" w:rsidP="00ED2A12">
      <w:pPr>
        <w:pStyle w:val="Heading2"/>
      </w:pPr>
      <w:bookmarkStart w:id="30" w:name="_Toc388015602"/>
      <w:r>
        <w:t>Action Plan T</w:t>
      </w:r>
      <w:r w:rsidR="00ED2A12">
        <w:t>emplate 1</w:t>
      </w:r>
      <w:bookmarkEnd w:id="30"/>
    </w:p>
    <w:p w:rsidR="00ED2A12" w:rsidRDefault="00ED2A12" w:rsidP="00ED2A12">
      <w:pPr>
        <w:pStyle w:val="Heading2"/>
      </w:pPr>
      <w:bookmarkStart w:id="31" w:name="_Toc388015603"/>
      <w:r>
        <w:t>Sample</w:t>
      </w:r>
      <w:bookmarkEnd w:id="31"/>
    </w:p>
    <w:p w:rsidR="00ED2A12" w:rsidRDefault="005671A2" w:rsidP="00ED2A12">
      <w:pPr>
        <w:pStyle w:val="Heading2"/>
      </w:pPr>
      <w:bookmarkStart w:id="32" w:name="_Toc388015604"/>
      <w:r>
        <w:t>Action Plan T</w:t>
      </w:r>
      <w:r w:rsidR="00ED2A12">
        <w:t>emplate 2</w:t>
      </w:r>
      <w:bookmarkEnd w:id="32"/>
    </w:p>
    <w:p w:rsidR="00655CC0" w:rsidRPr="004C2770" w:rsidRDefault="00ED2A12" w:rsidP="009D6536">
      <w:pPr>
        <w:pStyle w:val="Heading2"/>
      </w:pPr>
      <w:bookmarkStart w:id="33" w:name="_Toc388015605"/>
      <w:r>
        <w:t>Sample</w:t>
      </w:r>
      <w:bookmarkEnd w:id="33"/>
      <w:r>
        <w:t xml:space="preserve"> </w:t>
      </w:r>
    </w:p>
    <w:sectPr w:rsidR="00655CC0" w:rsidRPr="004C2770" w:rsidSect="00801F06">
      <w:headerReference w:type="even" r:id="rId31"/>
      <w:headerReference w:type="default" r:id="rId32"/>
      <w:headerReference w:type="first" r:id="rId33"/>
      <w:type w:val="continuous"/>
      <w:pgSz w:w="12240" w:h="15840"/>
      <w:pgMar w:top="1440" w:right="1183" w:bottom="156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AB" w:rsidRDefault="000168AB" w:rsidP="000E74F8">
      <w:pPr>
        <w:spacing w:after="0" w:line="240" w:lineRule="auto"/>
      </w:pPr>
      <w:r>
        <w:separator/>
      </w:r>
    </w:p>
  </w:endnote>
  <w:endnote w:type="continuationSeparator" w:id="0">
    <w:p w:rsidR="000168AB" w:rsidRDefault="000168AB" w:rsidP="000E7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AB" w:rsidRPr="004C2770" w:rsidRDefault="000168AB">
    <w:pPr>
      <w:pStyle w:val="Footer"/>
      <w:rPr>
        <w:b/>
        <w:color w:val="006233"/>
        <w:sz w:val="28"/>
      </w:rPr>
    </w:pPr>
    <w:r>
      <w:rPr>
        <w:b/>
        <w:color w:val="006233"/>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AB" w:rsidRDefault="000168AB" w:rsidP="000E74F8">
      <w:pPr>
        <w:spacing w:after="0" w:line="240" w:lineRule="auto"/>
      </w:pPr>
      <w:r>
        <w:separator/>
      </w:r>
    </w:p>
  </w:footnote>
  <w:footnote w:type="continuationSeparator" w:id="0">
    <w:p w:rsidR="000168AB" w:rsidRDefault="000168AB" w:rsidP="000E7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AB" w:rsidRDefault="00846D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3657" o:spid="_x0000_s2076" type="#_x0000_t75" style="position:absolute;margin-left:0;margin-top:0;width:612pt;height:11in;z-index:-251632640;mso-position-horizontal:center;mso-position-horizontal-relative:margin;mso-position-vertical:center;mso-position-vertical-relative:margin" o:allowincell="f">
          <v:imagedata r:id="rId1" o:title="Report cover template9"/>
          <w10:wrap anchorx="margin" anchory="margin"/>
        </v:shape>
      </w:pict>
    </w:r>
    <w:r>
      <w:rPr>
        <w:noProof/>
      </w:rPr>
      <w:pict>
        <v:shape id="WordPictureWatermark12869626" o:spid="_x0000_s2071" type="#_x0000_t75" style="position:absolute;margin-left:0;margin-top:0;width:612pt;height:11in;z-index:-251637760;mso-position-horizontal:center;mso-position-horizontal-relative:margin;mso-position-vertical:center;mso-position-vertical-relative:margin" o:allowincell="f">
          <v:imagedata r:id="rId2" o:title="Report cover template8"/>
          <w10:wrap anchorx="margin" anchory="margin"/>
        </v:shape>
      </w:pict>
    </w:r>
    <w:r>
      <w:rPr>
        <w:noProof/>
      </w:rPr>
      <w:pict>
        <v:shape id="WordPictureWatermark12525751" o:spid="_x0000_s2066" type="#_x0000_t75" style="position:absolute;margin-left:0;margin-top:0;width:612pt;height:11in;z-index:-251642880;mso-position-horizontal:center;mso-position-horizontal-relative:margin;mso-position-vertical:center;mso-position-vertical-relative:margin" o:allowincell="f">
          <v:imagedata r:id="rId3" o:title="Report cover template7"/>
          <w10:wrap anchorx="margin" anchory="margin"/>
        </v:shape>
      </w:pict>
    </w:r>
    <w:r>
      <w:rPr>
        <w:noProof/>
      </w:rPr>
      <w:pict>
        <v:shape id="WordPictureWatermark7704172" o:spid="_x0000_s2061" type="#_x0000_t75" style="position:absolute;margin-left:0;margin-top:0;width:612pt;height:11in;z-index:-251648000;mso-position-horizontal:center;mso-position-horizontal-relative:margin;mso-position-vertical:center;mso-position-vertical-relative:margin" o:allowincell="f">
          <v:imagedata r:id="rId4" o:title="Report cover template3"/>
          <w10:wrap anchorx="margin" anchory="margin"/>
        </v:shape>
      </w:pict>
    </w:r>
    <w:r>
      <w:rPr>
        <w:noProof/>
      </w:rPr>
      <w:pict>
        <v:shape id="WordPictureWatermark24807688" o:spid="_x0000_s2056" type="#_x0000_t75" style="position:absolute;margin-left:0;margin-top:0;width:612pt;height:11in;z-index:-251653120;mso-position-horizontal:center;mso-position-horizontal-relative:margin;mso-position-vertical:center;mso-position-vertical-relative:margin" o:allowincell="f">
          <v:imagedata r:id="rId5" o:title="Report cover template2"/>
          <w10:wrap anchorx="margin" anchory="margin"/>
        </v:shape>
      </w:pict>
    </w:r>
    <w:r>
      <w:rPr>
        <w:noProof/>
      </w:rPr>
      <w:pict>
        <v:shape id="WordPictureWatermark1067202969" o:spid="_x0000_s2054" type="#_x0000_t75" style="position:absolute;margin-left:0;margin-top:0;width:612pt;height:11in;z-index:-251655168;mso-position-horizontal:center;mso-position-horizontal-relative:margin;mso-position-vertical:center;mso-position-vertical-relative:margin" o:allowincell="f">
          <v:imagedata r:id="rId6" o:title="Report cover template-Final"/>
          <w10:wrap anchorx="margin" anchory="margin"/>
        </v:shape>
      </w:pict>
    </w:r>
    <w:r>
      <w:rPr>
        <w:noProof/>
      </w:rPr>
      <w:pict>
        <v:shape id="WordPictureWatermark1066164360" o:spid="_x0000_s2050" type="#_x0000_t75" style="position:absolute;margin-left:0;margin-top:0;width:612pt;height:11in;z-index:-251657216;mso-position-horizontal:center;mso-position-horizontal-relative:margin;mso-position-vertical:center;mso-position-vertical-relative:margin" o:allowincell="f">
          <v:imagedata r:id="rId6" o:title="Report cover template-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AB" w:rsidRDefault="000168AB" w:rsidP="002312E3">
    <w:pPr>
      <w:pStyle w:val="Header"/>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AB" w:rsidRDefault="00846D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3660" o:spid="_x0000_s2079" type="#_x0000_t75" style="position:absolute;margin-left:0;margin-top:0;width:612pt;height:11in;z-index:-251629568;mso-position-horizontal:center;mso-position-horizontal-relative:margin;mso-position-vertical:center;mso-position-vertical-relative:margin" o:allowincell="f">
          <v:imagedata r:id="rId1" o:title="Report cover template9"/>
          <w10:wrap anchorx="margin" anchory="margin"/>
        </v:shape>
      </w:pict>
    </w:r>
    <w:r>
      <w:rPr>
        <w:noProof/>
      </w:rPr>
      <w:pict>
        <v:shape id="WordPictureWatermark12869629" o:spid="_x0000_s2074" type="#_x0000_t75" style="position:absolute;margin-left:0;margin-top:0;width:612pt;height:11in;z-index:-251634688;mso-position-horizontal:center;mso-position-horizontal-relative:margin;mso-position-vertical:center;mso-position-vertical-relative:margin" o:allowincell="f">
          <v:imagedata r:id="rId2" o:title="Report cover template8"/>
          <w10:wrap anchorx="margin" anchory="margin"/>
        </v:shape>
      </w:pict>
    </w:r>
    <w:r>
      <w:rPr>
        <w:noProof/>
      </w:rPr>
      <w:pict>
        <v:shape id="WordPictureWatermark12525754" o:spid="_x0000_s2069" type="#_x0000_t75" style="position:absolute;margin-left:0;margin-top:0;width:612pt;height:11in;z-index:-251639808;mso-position-horizontal:center;mso-position-horizontal-relative:margin;mso-position-vertical:center;mso-position-vertical-relative:margin" o:allowincell="f">
          <v:imagedata r:id="rId3" o:title="Report cover template7"/>
          <w10:wrap anchorx="margin" anchory="margin"/>
        </v:shape>
      </w:pict>
    </w:r>
    <w:r>
      <w:rPr>
        <w:noProof/>
      </w:rPr>
      <w:pict>
        <v:shape id="WordPictureWatermark7704175" o:spid="_x0000_s2064" type="#_x0000_t75" style="position:absolute;margin-left:0;margin-top:0;width:612pt;height:11in;z-index:-251644928;mso-position-horizontal:center;mso-position-horizontal-relative:margin;mso-position-vertical:center;mso-position-vertical-relative:margin" o:allowincell="f">
          <v:imagedata r:id="rId4" o:title="Report cover template3"/>
          <w10:wrap anchorx="margin" anchory="margin"/>
        </v:shape>
      </w:pict>
    </w:r>
    <w:r>
      <w:rPr>
        <w:noProof/>
      </w:rPr>
      <w:pict>
        <v:shape id="WordPictureWatermark24807691" o:spid="_x0000_s2059" type="#_x0000_t75" style="position:absolute;margin-left:0;margin-top:0;width:612pt;height:11in;z-index:-251650048;mso-position-horizontal:center;mso-position-horizontal-relative:margin;mso-position-vertical:center;mso-position-vertical-relative:margin" o:allowincell="f">
          <v:imagedata r:id="rId5" o:title="Report cover template2"/>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AB" w:rsidRDefault="000168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AB" w:rsidRDefault="000168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71CF"/>
    <w:multiLevelType w:val="multilevel"/>
    <w:tmpl w:val="AD7C0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56A9A"/>
    <w:multiLevelType w:val="multilevel"/>
    <w:tmpl w:val="E334CF2A"/>
    <w:lvl w:ilvl="0">
      <w:start w:val="3"/>
      <w:numFmt w:val="bullet"/>
      <w:lvlText w:val=""/>
      <w:lvlJc w:val="left"/>
      <w:pPr>
        <w:tabs>
          <w:tab w:val="num" w:pos="720"/>
        </w:tabs>
        <w:ind w:left="720" w:hanging="380"/>
      </w:pPr>
      <w:rPr>
        <w:rFonts w:ascii="Symbol" w:hAnsi="Symbol" w:hint="default"/>
        <w:sz w:val="20"/>
      </w:rPr>
    </w:lvl>
    <w:lvl w:ilvl="1">
      <w:start w:val="1"/>
      <w:numFmt w:val="decimal"/>
      <w:lvlText w:val="%2."/>
      <w:lvlJc w:val="left"/>
      <w:pPr>
        <w:tabs>
          <w:tab w:val="num" w:pos="1004"/>
        </w:tabs>
        <w:ind w:left="1004" w:hanging="380"/>
      </w:pPr>
      <w:rPr>
        <w:rFonts w:hint="default"/>
      </w:rPr>
    </w:lvl>
    <w:lvl w:ilvl="2">
      <w:start w:val="1"/>
      <w:numFmt w:val="bullet"/>
      <w:lvlText w:val=""/>
      <w:lvlJc w:val="left"/>
      <w:pPr>
        <w:tabs>
          <w:tab w:val="num" w:pos="1288"/>
        </w:tabs>
        <w:ind w:left="1288" w:hanging="380"/>
      </w:pPr>
      <w:rPr>
        <w:rFonts w:ascii="Wingdings" w:hAnsi="Wingdings" w:hint="default"/>
        <w:sz w:val="20"/>
      </w:rPr>
    </w:lvl>
    <w:lvl w:ilvl="3">
      <w:start w:val="1"/>
      <w:numFmt w:val="bullet"/>
      <w:lvlText w:val=""/>
      <w:lvlJc w:val="left"/>
      <w:pPr>
        <w:tabs>
          <w:tab w:val="num" w:pos="1572"/>
        </w:tabs>
        <w:ind w:left="1572" w:hanging="380"/>
      </w:pPr>
      <w:rPr>
        <w:rFonts w:ascii="Wingdings" w:hAnsi="Wingdings" w:hint="default"/>
        <w:sz w:val="20"/>
      </w:rPr>
    </w:lvl>
    <w:lvl w:ilvl="4">
      <w:start w:val="1"/>
      <w:numFmt w:val="bullet"/>
      <w:lvlText w:val=""/>
      <w:lvlJc w:val="left"/>
      <w:pPr>
        <w:tabs>
          <w:tab w:val="num" w:pos="1856"/>
        </w:tabs>
        <w:ind w:left="1856" w:hanging="380"/>
      </w:pPr>
      <w:rPr>
        <w:rFonts w:ascii="Wingdings" w:hAnsi="Wingdings" w:hint="default"/>
        <w:sz w:val="20"/>
      </w:rPr>
    </w:lvl>
    <w:lvl w:ilvl="5">
      <w:start w:val="1"/>
      <w:numFmt w:val="bullet"/>
      <w:lvlText w:val=""/>
      <w:lvlJc w:val="left"/>
      <w:pPr>
        <w:tabs>
          <w:tab w:val="num" w:pos="2140"/>
        </w:tabs>
        <w:ind w:left="2140" w:hanging="380"/>
      </w:pPr>
      <w:rPr>
        <w:rFonts w:ascii="Wingdings" w:hAnsi="Wingdings" w:hint="default"/>
        <w:sz w:val="20"/>
      </w:rPr>
    </w:lvl>
    <w:lvl w:ilvl="6">
      <w:start w:val="1"/>
      <w:numFmt w:val="bullet"/>
      <w:lvlText w:val=""/>
      <w:lvlJc w:val="left"/>
      <w:pPr>
        <w:tabs>
          <w:tab w:val="num" w:pos="2424"/>
        </w:tabs>
        <w:ind w:left="2424" w:hanging="380"/>
      </w:pPr>
      <w:rPr>
        <w:rFonts w:ascii="Wingdings" w:hAnsi="Wingdings" w:hint="default"/>
        <w:sz w:val="20"/>
      </w:rPr>
    </w:lvl>
    <w:lvl w:ilvl="7">
      <w:start w:val="1"/>
      <w:numFmt w:val="bullet"/>
      <w:lvlText w:val=""/>
      <w:lvlJc w:val="left"/>
      <w:pPr>
        <w:tabs>
          <w:tab w:val="num" w:pos="2708"/>
        </w:tabs>
        <w:ind w:left="2708" w:hanging="380"/>
      </w:pPr>
      <w:rPr>
        <w:rFonts w:ascii="Wingdings" w:hAnsi="Wingdings" w:hint="default"/>
        <w:sz w:val="20"/>
      </w:rPr>
    </w:lvl>
    <w:lvl w:ilvl="8">
      <w:start w:val="1"/>
      <w:numFmt w:val="bullet"/>
      <w:lvlText w:val=""/>
      <w:lvlJc w:val="left"/>
      <w:pPr>
        <w:tabs>
          <w:tab w:val="num" w:pos="2992"/>
        </w:tabs>
        <w:ind w:left="2992" w:hanging="380"/>
      </w:pPr>
      <w:rPr>
        <w:rFonts w:ascii="Wingdings" w:hAnsi="Wingdings" w:hint="default"/>
        <w:sz w:val="20"/>
      </w:rPr>
    </w:lvl>
  </w:abstractNum>
  <w:abstractNum w:abstractNumId="2">
    <w:nsid w:val="283829E3"/>
    <w:multiLevelType w:val="multilevel"/>
    <w:tmpl w:val="302E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AB5526"/>
    <w:multiLevelType w:val="multilevel"/>
    <w:tmpl w:val="F6DAB358"/>
    <w:lvl w:ilvl="0">
      <w:start w:val="1"/>
      <w:numFmt w:val="bullet"/>
      <w:lvlText w:val=""/>
      <w:lvlJc w:val="left"/>
      <w:pPr>
        <w:tabs>
          <w:tab w:val="num" w:pos="720"/>
        </w:tabs>
        <w:ind w:left="720" w:hanging="380"/>
      </w:pPr>
      <w:rPr>
        <w:rFonts w:ascii="Symbol" w:hAnsi="Symbol" w:hint="default"/>
        <w:sz w:val="20"/>
      </w:rPr>
    </w:lvl>
    <w:lvl w:ilvl="1">
      <w:start w:val="2"/>
      <w:numFmt w:val="decimal"/>
      <w:lvlText w:val="%2."/>
      <w:lvlJc w:val="left"/>
      <w:pPr>
        <w:tabs>
          <w:tab w:val="num" w:pos="1004"/>
        </w:tabs>
        <w:ind w:left="1004" w:hanging="380"/>
      </w:pPr>
      <w:rPr>
        <w:rFonts w:hint="default"/>
      </w:rPr>
    </w:lvl>
    <w:lvl w:ilvl="2">
      <w:start w:val="1"/>
      <w:numFmt w:val="bullet"/>
      <w:lvlText w:val=""/>
      <w:lvlJc w:val="left"/>
      <w:pPr>
        <w:tabs>
          <w:tab w:val="num" w:pos="1288"/>
        </w:tabs>
        <w:ind w:left="1288" w:hanging="380"/>
      </w:pPr>
      <w:rPr>
        <w:rFonts w:ascii="Wingdings" w:hAnsi="Wingdings" w:hint="default"/>
        <w:sz w:val="20"/>
      </w:rPr>
    </w:lvl>
    <w:lvl w:ilvl="3">
      <w:start w:val="1"/>
      <w:numFmt w:val="bullet"/>
      <w:lvlText w:val=""/>
      <w:lvlJc w:val="left"/>
      <w:pPr>
        <w:tabs>
          <w:tab w:val="num" w:pos="1572"/>
        </w:tabs>
        <w:ind w:left="1572" w:hanging="380"/>
      </w:pPr>
      <w:rPr>
        <w:rFonts w:ascii="Wingdings" w:hAnsi="Wingdings" w:hint="default"/>
        <w:sz w:val="20"/>
      </w:rPr>
    </w:lvl>
    <w:lvl w:ilvl="4">
      <w:start w:val="1"/>
      <w:numFmt w:val="bullet"/>
      <w:lvlText w:val=""/>
      <w:lvlJc w:val="left"/>
      <w:pPr>
        <w:tabs>
          <w:tab w:val="num" w:pos="1856"/>
        </w:tabs>
        <w:ind w:left="1856" w:hanging="380"/>
      </w:pPr>
      <w:rPr>
        <w:rFonts w:ascii="Wingdings" w:hAnsi="Wingdings" w:hint="default"/>
        <w:sz w:val="20"/>
      </w:rPr>
    </w:lvl>
    <w:lvl w:ilvl="5">
      <w:start w:val="1"/>
      <w:numFmt w:val="bullet"/>
      <w:lvlText w:val=""/>
      <w:lvlJc w:val="left"/>
      <w:pPr>
        <w:tabs>
          <w:tab w:val="num" w:pos="2140"/>
        </w:tabs>
        <w:ind w:left="2140" w:hanging="380"/>
      </w:pPr>
      <w:rPr>
        <w:rFonts w:ascii="Wingdings" w:hAnsi="Wingdings" w:hint="default"/>
        <w:sz w:val="20"/>
      </w:rPr>
    </w:lvl>
    <w:lvl w:ilvl="6">
      <w:start w:val="1"/>
      <w:numFmt w:val="bullet"/>
      <w:lvlText w:val=""/>
      <w:lvlJc w:val="left"/>
      <w:pPr>
        <w:tabs>
          <w:tab w:val="num" w:pos="2424"/>
        </w:tabs>
        <w:ind w:left="2424" w:hanging="380"/>
      </w:pPr>
      <w:rPr>
        <w:rFonts w:ascii="Wingdings" w:hAnsi="Wingdings" w:hint="default"/>
        <w:sz w:val="20"/>
      </w:rPr>
    </w:lvl>
    <w:lvl w:ilvl="7">
      <w:start w:val="1"/>
      <w:numFmt w:val="bullet"/>
      <w:lvlText w:val=""/>
      <w:lvlJc w:val="left"/>
      <w:pPr>
        <w:tabs>
          <w:tab w:val="num" w:pos="2708"/>
        </w:tabs>
        <w:ind w:left="2708" w:hanging="380"/>
      </w:pPr>
      <w:rPr>
        <w:rFonts w:ascii="Wingdings" w:hAnsi="Wingdings" w:hint="default"/>
        <w:sz w:val="20"/>
      </w:rPr>
    </w:lvl>
    <w:lvl w:ilvl="8">
      <w:start w:val="1"/>
      <w:numFmt w:val="bullet"/>
      <w:lvlText w:val=""/>
      <w:lvlJc w:val="left"/>
      <w:pPr>
        <w:tabs>
          <w:tab w:val="num" w:pos="2992"/>
        </w:tabs>
        <w:ind w:left="2992" w:hanging="380"/>
      </w:pPr>
      <w:rPr>
        <w:rFonts w:ascii="Wingdings" w:hAnsi="Wingdings" w:hint="default"/>
        <w:sz w:val="20"/>
      </w:rPr>
    </w:lvl>
  </w:abstractNum>
  <w:abstractNum w:abstractNumId="4">
    <w:nsid w:val="3C0416DB"/>
    <w:multiLevelType w:val="hybridMultilevel"/>
    <w:tmpl w:val="2654D38A"/>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E546B23"/>
    <w:multiLevelType w:val="multilevel"/>
    <w:tmpl w:val="F6DAB358"/>
    <w:lvl w:ilvl="0">
      <w:start w:val="1"/>
      <w:numFmt w:val="bullet"/>
      <w:lvlText w:val=""/>
      <w:lvlJc w:val="left"/>
      <w:pPr>
        <w:tabs>
          <w:tab w:val="num" w:pos="720"/>
        </w:tabs>
        <w:ind w:left="720" w:hanging="380"/>
      </w:pPr>
      <w:rPr>
        <w:rFonts w:ascii="Symbol" w:hAnsi="Symbol" w:hint="default"/>
        <w:sz w:val="20"/>
      </w:rPr>
    </w:lvl>
    <w:lvl w:ilvl="1">
      <w:start w:val="2"/>
      <w:numFmt w:val="decimal"/>
      <w:lvlText w:val="%2."/>
      <w:lvlJc w:val="left"/>
      <w:pPr>
        <w:tabs>
          <w:tab w:val="num" w:pos="1004"/>
        </w:tabs>
        <w:ind w:left="1004" w:hanging="380"/>
      </w:pPr>
      <w:rPr>
        <w:rFonts w:hint="default"/>
      </w:rPr>
    </w:lvl>
    <w:lvl w:ilvl="2">
      <w:start w:val="1"/>
      <w:numFmt w:val="bullet"/>
      <w:lvlText w:val=""/>
      <w:lvlJc w:val="left"/>
      <w:pPr>
        <w:tabs>
          <w:tab w:val="num" w:pos="1288"/>
        </w:tabs>
        <w:ind w:left="1288" w:hanging="380"/>
      </w:pPr>
      <w:rPr>
        <w:rFonts w:ascii="Wingdings" w:hAnsi="Wingdings" w:hint="default"/>
        <w:sz w:val="20"/>
      </w:rPr>
    </w:lvl>
    <w:lvl w:ilvl="3">
      <w:start w:val="1"/>
      <w:numFmt w:val="bullet"/>
      <w:lvlText w:val=""/>
      <w:lvlJc w:val="left"/>
      <w:pPr>
        <w:tabs>
          <w:tab w:val="num" w:pos="1572"/>
        </w:tabs>
        <w:ind w:left="1572" w:hanging="380"/>
      </w:pPr>
      <w:rPr>
        <w:rFonts w:ascii="Wingdings" w:hAnsi="Wingdings" w:hint="default"/>
        <w:sz w:val="20"/>
      </w:rPr>
    </w:lvl>
    <w:lvl w:ilvl="4">
      <w:start w:val="1"/>
      <w:numFmt w:val="bullet"/>
      <w:lvlText w:val=""/>
      <w:lvlJc w:val="left"/>
      <w:pPr>
        <w:tabs>
          <w:tab w:val="num" w:pos="1856"/>
        </w:tabs>
        <w:ind w:left="1856" w:hanging="380"/>
      </w:pPr>
      <w:rPr>
        <w:rFonts w:ascii="Wingdings" w:hAnsi="Wingdings" w:hint="default"/>
        <w:sz w:val="20"/>
      </w:rPr>
    </w:lvl>
    <w:lvl w:ilvl="5">
      <w:start w:val="1"/>
      <w:numFmt w:val="bullet"/>
      <w:lvlText w:val=""/>
      <w:lvlJc w:val="left"/>
      <w:pPr>
        <w:tabs>
          <w:tab w:val="num" w:pos="2140"/>
        </w:tabs>
        <w:ind w:left="2140" w:hanging="380"/>
      </w:pPr>
      <w:rPr>
        <w:rFonts w:ascii="Wingdings" w:hAnsi="Wingdings" w:hint="default"/>
        <w:sz w:val="20"/>
      </w:rPr>
    </w:lvl>
    <w:lvl w:ilvl="6">
      <w:start w:val="1"/>
      <w:numFmt w:val="bullet"/>
      <w:lvlText w:val=""/>
      <w:lvlJc w:val="left"/>
      <w:pPr>
        <w:tabs>
          <w:tab w:val="num" w:pos="2424"/>
        </w:tabs>
        <w:ind w:left="2424" w:hanging="380"/>
      </w:pPr>
      <w:rPr>
        <w:rFonts w:ascii="Wingdings" w:hAnsi="Wingdings" w:hint="default"/>
        <w:sz w:val="20"/>
      </w:rPr>
    </w:lvl>
    <w:lvl w:ilvl="7">
      <w:start w:val="1"/>
      <w:numFmt w:val="bullet"/>
      <w:lvlText w:val=""/>
      <w:lvlJc w:val="left"/>
      <w:pPr>
        <w:tabs>
          <w:tab w:val="num" w:pos="2708"/>
        </w:tabs>
        <w:ind w:left="2708" w:hanging="380"/>
      </w:pPr>
      <w:rPr>
        <w:rFonts w:ascii="Wingdings" w:hAnsi="Wingdings" w:hint="default"/>
        <w:sz w:val="20"/>
      </w:rPr>
    </w:lvl>
    <w:lvl w:ilvl="8">
      <w:start w:val="1"/>
      <w:numFmt w:val="bullet"/>
      <w:lvlText w:val=""/>
      <w:lvlJc w:val="left"/>
      <w:pPr>
        <w:tabs>
          <w:tab w:val="num" w:pos="2992"/>
        </w:tabs>
        <w:ind w:left="2992" w:hanging="380"/>
      </w:pPr>
      <w:rPr>
        <w:rFonts w:ascii="Wingdings" w:hAnsi="Wingdings" w:hint="default"/>
        <w:sz w:val="20"/>
      </w:rPr>
    </w:lvl>
  </w:abstractNum>
  <w:abstractNum w:abstractNumId="6">
    <w:nsid w:val="49AB686C"/>
    <w:multiLevelType w:val="multilevel"/>
    <w:tmpl w:val="B31E27F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4435AA0"/>
    <w:multiLevelType w:val="hybridMultilevel"/>
    <w:tmpl w:val="8AFEC6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E0B5E2B"/>
    <w:multiLevelType w:val="multilevel"/>
    <w:tmpl w:val="3752BBD2"/>
    <w:lvl w:ilvl="0">
      <w:start w:val="1"/>
      <w:numFmt w:val="decimal"/>
      <w:lvlText w:val="%1."/>
      <w:lvlJc w:val="left"/>
      <w:pPr>
        <w:tabs>
          <w:tab w:val="num" w:pos="720"/>
        </w:tabs>
        <w:ind w:left="720" w:hanging="380"/>
      </w:pPr>
      <w:rPr>
        <w:rFonts w:hint="default"/>
        <w:sz w:val="20"/>
      </w:rPr>
    </w:lvl>
    <w:lvl w:ilvl="1">
      <w:start w:val="2"/>
      <w:numFmt w:val="decimal"/>
      <w:lvlText w:val="%2."/>
      <w:lvlJc w:val="left"/>
      <w:pPr>
        <w:tabs>
          <w:tab w:val="num" w:pos="1004"/>
        </w:tabs>
        <w:ind w:left="1004" w:hanging="380"/>
      </w:pPr>
      <w:rPr>
        <w:rFonts w:hint="default"/>
      </w:rPr>
    </w:lvl>
    <w:lvl w:ilvl="2">
      <w:start w:val="1"/>
      <w:numFmt w:val="bullet"/>
      <w:lvlText w:val=""/>
      <w:lvlJc w:val="left"/>
      <w:pPr>
        <w:tabs>
          <w:tab w:val="num" w:pos="1288"/>
        </w:tabs>
        <w:ind w:left="1288" w:hanging="380"/>
      </w:pPr>
      <w:rPr>
        <w:rFonts w:ascii="Wingdings" w:hAnsi="Wingdings" w:hint="default"/>
        <w:sz w:val="20"/>
      </w:rPr>
    </w:lvl>
    <w:lvl w:ilvl="3">
      <w:start w:val="1"/>
      <w:numFmt w:val="bullet"/>
      <w:lvlText w:val=""/>
      <w:lvlJc w:val="left"/>
      <w:pPr>
        <w:tabs>
          <w:tab w:val="num" w:pos="1572"/>
        </w:tabs>
        <w:ind w:left="1572" w:hanging="380"/>
      </w:pPr>
      <w:rPr>
        <w:rFonts w:ascii="Wingdings" w:hAnsi="Wingdings" w:hint="default"/>
        <w:sz w:val="20"/>
      </w:rPr>
    </w:lvl>
    <w:lvl w:ilvl="4">
      <w:start w:val="1"/>
      <w:numFmt w:val="bullet"/>
      <w:lvlText w:val=""/>
      <w:lvlJc w:val="left"/>
      <w:pPr>
        <w:tabs>
          <w:tab w:val="num" w:pos="1856"/>
        </w:tabs>
        <w:ind w:left="1856" w:hanging="380"/>
      </w:pPr>
      <w:rPr>
        <w:rFonts w:ascii="Wingdings" w:hAnsi="Wingdings" w:hint="default"/>
        <w:sz w:val="20"/>
      </w:rPr>
    </w:lvl>
    <w:lvl w:ilvl="5">
      <w:start w:val="1"/>
      <w:numFmt w:val="bullet"/>
      <w:lvlText w:val=""/>
      <w:lvlJc w:val="left"/>
      <w:pPr>
        <w:tabs>
          <w:tab w:val="num" w:pos="2140"/>
        </w:tabs>
        <w:ind w:left="2140" w:hanging="380"/>
      </w:pPr>
      <w:rPr>
        <w:rFonts w:ascii="Wingdings" w:hAnsi="Wingdings" w:hint="default"/>
        <w:sz w:val="20"/>
      </w:rPr>
    </w:lvl>
    <w:lvl w:ilvl="6">
      <w:start w:val="1"/>
      <w:numFmt w:val="bullet"/>
      <w:lvlText w:val=""/>
      <w:lvlJc w:val="left"/>
      <w:pPr>
        <w:tabs>
          <w:tab w:val="num" w:pos="2424"/>
        </w:tabs>
        <w:ind w:left="2424" w:hanging="380"/>
      </w:pPr>
      <w:rPr>
        <w:rFonts w:ascii="Wingdings" w:hAnsi="Wingdings" w:hint="default"/>
        <w:sz w:val="20"/>
      </w:rPr>
    </w:lvl>
    <w:lvl w:ilvl="7">
      <w:start w:val="1"/>
      <w:numFmt w:val="bullet"/>
      <w:lvlText w:val=""/>
      <w:lvlJc w:val="left"/>
      <w:pPr>
        <w:tabs>
          <w:tab w:val="num" w:pos="2708"/>
        </w:tabs>
        <w:ind w:left="2708" w:hanging="380"/>
      </w:pPr>
      <w:rPr>
        <w:rFonts w:ascii="Wingdings" w:hAnsi="Wingdings" w:hint="default"/>
        <w:sz w:val="20"/>
      </w:rPr>
    </w:lvl>
    <w:lvl w:ilvl="8">
      <w:start w:val="1"/>
      <w:numFmt w:val="bullet"/>
      <w:lvlText w:val=""/>
      <w:lvlJc w:val="left"/>
      <w:pPr>
        <w:tabs>
          <w:tab w:val="num" w:pos="2992"/>
        </w:tabs>
        <w:ind w:left="2992" w:hanging="380"/>
      </w:pPr>
      <w:rPr>
        <w:rFonts w:ascii="Wingdings" w:hAnsi="Wingdings" w:hint="default"/>
        <w:sz w:val="20"/>
      </w:rPr>
    </w:lvl>
  </w:abstractNum>
  <w:abstractNum w:abstractNumId="9">
    <w:nsid w:val="7B401BB2"/>
    <w:multiLevelType w:val="multilevel"/>
    <w:tmpl w:val="0200080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9"/>
  </w:num>
  <w:num w:numId="4">
    <w:abstractNumId w:val="5"/>
  </w:num>
  <w:num w:numId="5">
    <w:abstractNumId w:val="2"/>
  </w:num>
  <w:num w:numId="6">
    <w:abstractNumId w:val="1"/>
  </w:num>
  <w:num w:numId="7">
    <w:abstractNumId w:val="8"/>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80">
      <o:colormenu v:ext="edit" fillcolor="none" stroke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C74"/>
    <w:rsid w:val="000168AB"/>
    <w:rsid w:val="0002045D"/>
    <w:rsid w:val="00023655"/>
    <w:rsid w:val="00024B29"/>
    <w:rsid w:val="00073AE3"/>
    <w:rsid w:val="00073CDE"/>
    <w:rsid w:val="00085A32"/>
    <w:rsid w:val="000E74F8"/>
    <w:rsid w:val="001017A4"/>
    <w:rsid w:val="001A7DED"/>
    <w:rsid w:val="002312E3"/>
    <w:rsid w:val="00256288"/>
    <w:rsid w:val="0027370C"/>
    <w:rsid w:val="002B07B1"/>
    <w:rsid w:val="002E25DF"/>
    <w:rsid w:val="002E4C05"/>
    <w:rsid w:val="003C4B37"/>
    <w:rsid w:val="003D123B"/>
    <w:rsid w:val="0040506D"/>
    <w:rsid w:val="00490291"/>
    <w:rsid w:val="004B7FE3"/>
    <w:rsid w:val="004C2770"/>
    <w:rsid w:val="004C503A"/>
    <w:rsid w:val="0056328F"/>
    <w:rsid w:val="005671A2"/>
    <w:rsid w:val="00591C74"/>
    <w:rsid w:val="00593B53"/>
    <w:rsid w:val="00594F5D"/>
    <w:rsid w:val="005A4282"/>
    <w:rsid w:val="005E2973"/>
    <w:rsid w:val="006152D9"/>
    <w:rsid w:val="00655CC0"/>
    <w:rsid w:val="006D020E"/>
    <w:rsid w:val="007F5AE2"/>
    <w:rsid w:val="00801F06"/>
    <w:rsid w:val="00814F41"/>
    <w:rsid w:val="0082260C"/>
    <w:rsid w:val="00827A2C"/>
    <w:rsid w:val="00846D8C"/>
    <w:rsid w:val="008850B3"/>
    <w:rsid w:val="009327FB"/>
    <w:rsid w:val="00936CBD"/>
    <w:rsid w:val="009821B3"/>
    <w:rsid w:val="009C4EF8"/>
    <w:rsid w:val="009C7DB9"/>
    <w:rsid w:val="009D6536"/>
    <w:rsid w:val="009E4786"/>
    <w:rsid w:val="00A011FA"/>
    <w:rsid w:val="00A045AF"/>
    <w:rsid w:val="00A27366"/>
    <w:rsid w:val="00A4222F"/>
    <w:rsid w:val="00A52C3B"/>
    <w:rsid w:val="00A777F6"/>
    <w:rsid w:val="00AA239C"/>
    <w:rsid w:val="00AF7F52"/>
    <w:rsid w:val="00B0395F"/>
    <w:rsid w:val="00B242D3"/>
    <w:rsid w:val="00B40717"/>
    <w:rsid w:val="00B67AFA"/>
    <w:rsid w:val="00BA727D"/>
    <w:rsid w:val="00BB2160"/>
    <w:rsid w:val="00BD2F3D"/>
    <w:rsid w:val="00BD726D"/>
    <w:rsid w:val="00BE1B01"/>
    <w:rsid w:val="00BF67A2"/>
    <w:rsid w:val="00C15DF0"/>
    <w:rsid w:val="00CA41E7"/>
    <w:rsid w:val="00CE059E"/>
    <w:rsid w:val="00CE2014"/>
    <w:rsid w:val="00D4642E"/>
    <w:rsid w:val="00D64EB2"/>
    <w:rsid w:val="00DA358E"/>
    <w:rsid w:val="00DA6142"/>
    <w:rsid w:val="00DE19EF"/>
    <w:rsid w:val="00E2719D"/>
    <w:rsid w:val="00E309DA"/>
    <w:rsid w:val="00E74801"/>
    <w:rsid w:val="00E84F41"/>
    <w:rsid w:val="00EC44AE"/>
    <w:rsid w:val="00ED2A12"/>
    <w:rsid w:val="00EE1C30"/>
    <w:rsid w:val="00F073D8"/>
    <w:rsid w:val="00F37ADB"/>
    <w:rsid w:val="00F50729"/>
    <w:rsid w:val="00FC52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8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74F8"/>
    <w:pPr>
      <w:shd w:val="clear" w:color="auto" w:fill="006233"/>
      <w:outlineLvl w:val="0"/>
    </w:pPr>
    <w:rPr>
      <w:b/>
      <w:color w:val="FFFFFF" w:themeColor="background1"/>
      <w:sz w:val="40"/>
    </w:rPr>
  </w:style>
  <w:style w:type="paragraph" w:styleId="Heading2">
    <w:name w:val="heading 2"/>
    <w:basedOn w:val="Normal"/>
    <w:next w:val="Normal"/>
    <w:link w:val="Heading2Char"/>
    <w:uiPriority w:val="9"/>
    <w:unhideWhenUsed/>
    <w:qFormat/>
    <w:rsid w:val="000E74F8"/>
    <w:pPr>
      <w:outlineLvl w:val="1"/>
    </w:pPr>
    <w:rPr>
      <w:b/>
      <w:color w:val="006233"/>
      <w:sz w:val="32"/>
    </w:rPr>
  </w:style>
  <w:style w:type="paragraph" w:styleId="Heading3">
    <w:name w:val="heading 3"/>
    <w:basedOn w:val="Normal"/>
    <w:next w:val="Normal"/>
    <w:link w:val="Heading3Char"/>
    <w:uiPriority w:val="9"/>
    <w:unhideWhenUsed/>
    <w:qFormat/>
    <w:rsid w:val="000E74F8"/>
    <w:pP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next w:val="BodyText"/>
    <w:qFormat/>
    <w:rsid w:val="000E74F8"/>
    <w:pPr>
      <w:pBdr>
        <w:bottom w:val="single" w:sz="4" w:space="1" w:color="auto"/>
      </w:pBdr>
      <w:spacing w:before="360" w:after="240" w:line="480" w:lineRule="auto"/>
      <w:ind w:firstLine="720"/>
    </w:pPr>
    <w:rPr>
      <w:rFonts w:eastAsia="Times New Roman" w:cs="Times New Roman"/>
      <w:kern w:val="32"/>
      <w:sz w:val="32"/>
      <w:szCs w:val="32"/>
      <w:lang w:val="en-US"/>
    </w:rPr>
  </w:style>
  <w:style w:type="character" w:customStyle="1" w:styleId="Heading1Char">
    <w:name w:val="Heading 1 Char"/>
    <w:basedOn w:val="DefaultParagraphFont"/>
    <w:link w:val="Heading1"/>
    <w:uiPriority w:val="9"/>
    <w:rsid w:val="000E74F8"/>
    <w:rPr>
      <w:b/>
      <w:color w:val="FFFFFF" w:themeColor="background1"/>
      <w:sz w:val="40"/>
      <w:shd w:val="clear" w:color="auto" w:fill="006233"/>
    </w:rPr>
  </w:style>
  <w:style w:type="paragraph" w:styleId="BodyText">
    <w:name w:val="Body Text"/>
    <w:basedOn w:val="Normal"/>
    <w:link w:val="BodyTextChar"/>
    <w:uiPriority w:val="99"/>
    <w:semiHidden/>
    <w:unhideWhenUsed/>
    <w:rsid w:val="00F37ADB"/>
    <w:pPr>
      <w:spacing w:after="120"/>
    </w:pPr>
  </w:style>
  <w:style w:type="character" w:customStyle="1" w:styleId="BodyTextChar">
    <w:name w:val="Body Text Char"/>
    <w:basedOn w:val="DefaultParagraphFont"/>
    <w:link w:val="BodyText"/>
    <w:uiPriority w:val="99"/>
    <w:semiHidden/>
    <w:rsid w:val="00F37ADB"/>
  </w:style>
  <w:style w:type="paragraph" w:styleId="NoSpacing">
    <w:name w:val="No Spacing"/>
    <w:link w:val="NoSpacingChar"/>
    <w:uiPriority w:val="1"/>
    <w:qFormat/>
    <w:rsid w:val="000E74F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E74F8"/>
    <w:rPr>
      <w:rFonts w:ascii="Calibri" w:eastAsia="Calibri" w:hAnsi="Calibri" w:cs="Times New Roman"/>
    </w:rPr>
  </w:style>
  <w:style w:type="paragraph" w:styleId="BalloonText">
    <w:name w:val="Balloon Text"/>
    <w:basedOn w:val="Normal"/>
    <w:link w:val="BalloonTextChar"/>
    <w:uiPriority w:val="99"/>
    <w:semiHidden/>
    <w:unhideWhenUsed/>
    <w:rsid w:val="000E7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4F8"/>
    <w:rPr>
      <w:rFonts w:ascii="Tahoma" w:hAnsi="Tahoma" w:cs="Tahoma"/>
      <w:sz w:val="16"/>
      <w:szCs w:val="16"/>
    </w:rPr>
  </w:style>
  <w:style w:type="paragraph" w:styleId="Header">
    <w:name w:val="header"/>
    <w:basedOn w:val="Normal"/>
    <w:link w:val="HeaderChar"/>
    <w:uiPriority w:val="99"/>
    <w:unhideWhenUsed/>
    <w:rsid w:val="000E7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4F8"/>
  </w:style>
  <w:style w:type="paragraph" w:styleId="Footer">
    <w:name w:val="footer"/>
    <w:basedOn w:val="Normal"/>
    <w:link w:val="FooterChar"/>
    <w:uiPriority w:val="99"/>
    <w:unhideWhenUsed/>
    <w:rsid w:val="000E7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4F8"/>
  </w:style>
  <w:style w:type="paragraph" w:styleId="Title">
    <w:name w:val="Title"/>
    <w:basedOn w:val="Normal"/>
    <w:next w:val="Normal"/>
    <w:link w:val="TitleChar"/>
    <w:uiPriority w:val="10"/>
    <w:qFormat/>
    <w:rsid w:val="000E74F8"/>
    <w:pPr>
      <w:spacing w:after="0"/>
    </w:pPr>
    <w:rPr>
      <w:b/>
      <w:color w:val="006233"/>
      <w:sz w:val="72"/>
    </w:rPr>
  </w:style>
  <w:style w:type="character" w:customStyle="1" w:styleId="TitleChar">
    <w:name w:val="Title Char"/>
    <w:basedOn w:val="DefaultParagraphFont"/>
    <w:link w:val="Title"/>
    <w:uiPriority w:val="10"/>
    <w:rsid w:val="000E74F8"/>
    <w:rPr>
      <w:b/>
      <w:color w:val="006233"/>
      <w:sz w:val="72"/>
    </w:rPr>
  </w:style>
  <w:style w:type="paragraph" w:styleId="Subtitle">
    <w:name w:val="Subtitle"/>
    <w:basedOn w:val="Normal"/>
    <w:next w:val="Normal"/>
    <w:link w:val="SubtitleChar"/>
    <w:uiPriority w:val="11"/>
    <w:qFormat/>
    <w:rsid w:val="000E74F8"/>
    <w:pPr>
      <w:spacing w:after="0"/>
    </w:pPr>
    <w:rPr>
      <w:color w:val="006233"/>
      <w:sz w:val="56"/>
    </w:rPr>
  </w:style>
  <w:style w:type="character" w:customStyle="1" w:styleId="SubtitleChar">
    <w:name w:val="Subtitle Char"/>
    <w:basedOn w:val="DefaultParagraphFont"/>
    <w:link w:val="Subtitle"/>
    <w:uiPriority w:val="11"/>
    <w:rsid w:val="000E74F8"/>
    <w:rPr>
      <w:color w:val="006233"/>
      <w:sz w:val="56"/>
    </w:rPr>
  </w:style>
  <w:style w:type="character" w:customStyle="1" w:styleId="Heading2Char">
    <w:name w:val="Heading 2 Char"/>
    <w:basedOn w:val="DefaultParagraphFont"/>
    <w:link w:val="Heading2"/>
    <w:uiPriority w:val="9"/>
    <w:rsid w:val="000E74F8"/>
    <w:rPr>
      <w:b/>
      <w:color w:val="006233"/>
      <w:sz w:val="32"/>
    </w:rPr>
  </w:style>
  <w:style w:type="character" w:customStyle="1" w:styleId="Heading3Char">
    <w:name w:val="Heading 3 Char"/>
    <w:basedOn w:val="DefaultParagraphFont"/>
    <w:link w:val="Heading3"/>
    <w:uiPriority w:val="9"/>
    <w:rsid w:val="000E74F8"/>
    <w:rPr>
      <w:b/>
      <w:sz w:val="28"/>
    </w:rPr>
  </w:style>
  <w:style w:type="paragraph" w:styleId="TOCHeading">
    <w:name w:val="TOC Heading"/>
    <w:basedOn w:val="Heading1"/>
    <w:next w:val="Normal"/>
    <w:uiPriority w:val="39"/>
    <w:semiHidden/>
    <w:unhideWhenUsed/>
    <w:qFormat/>
    <w:rsid w:val="004C2770"/>
    <w:pPr>
      <w:keepNext/>
      <w:keepLines/>
      <w:shd w:val="clear" w:color="auto" w:fill="auto"/>
      <w:spacing w:before="480" w:after="0"/>
      <w:outlineLvl w:val="9"/>
    </w:pPr>
    <w:rPr>
      <w:rFonts w:asciiTheme="majorHAnsi" w:eastAsiaTheme="majorEastAsia" w:hAnsiTheme="majorHAnsi" w:cstheme="majorBidi"/>
      <w:bCs/>
      <w:color w:val="578A00" w:themeColor="accent1" w:themeShade="BF"/>
      <w:sz w:val="28"/>
      <w:szCs w:val="28"/>
      <w:lang w:val="en-US"/>
    </w:rPr>
  </w:style>
  <w:style w:type="paragraph" w:styleId="TOC1">
    <w:name w:val="toc 1"/>
    <w:basedOn w:val="Normal"/>
    <w:next w:val="Normal"/>
    <w:autoRedefine/>
    <w:uiPriority w:val="39"/>
    <w:unhideWhenUsed/>
    <w:rsid w:val="004C2770"/>
    <w:pPr>
      <w:spacing w:after="100"/>
    </w:pPr>
  </w:style>
  <w:style w:type="paragraph" w:styleId="TOC2">
    <w:name w:val="toc 2"/>
    <w:basedOn w:val="Normal"/>
    <w:next w:val="Normal"/>
    <w:autoRedefine/>
    <w:uiPriority w:val="39"/>
    <w:unhideWhenUsed/>
    <w:rsid w:val="004C2770"/>
    <w:pPr>
      <w:spacing w:after="100"/>
      <w:ind w:left="220"/>
    </w:pPr>
  </w:style>
  <w:style w:type="paragraph" w:styleId="TOC3">
    <w:name w:val="toc 3"/>
    <w:basedOn w:val="Normal"/>
    <w:next w:val="Normal"/>
    <w:autoRedefine/>
    <w:uiPriority w:val="39"/>
    <w:unhideWhenUsed/>
    <w:rsid w:val="004C2770"/>
    <w:pPr>
      <w:spacing w:after="100"/>
      <w:ind w:left="440"/>
    </w:pPr>
  </w:style>
  <w:style w:type="character" w:styleId="Hyperlink">
    <w:name w:val="Hyperlink"/>
    <w:basedOn w:val="DefaultParagraphFont"/>
    <w:uiPriority w:val="99"/>
    <w:unhideWhenUsed/>
    <w:rsid w:val="004C2770"/>
    <w:rPr>
      <w:color w:val="006233" w:themeColor="hyperlink"/>
      <w:u w:val="single"/>
    </w:rPr>
  </w:style>
  <w:style w:type="character" w:styleId="PlaceholderText">
    <w:name w:val="Placeholder Text"/>
    <w:basedOn w:val="DefaultParagraphFont"/>
    <w:uiPriority w:val="99"/>
    <w:semiHidden/>
    <w:rsid w:val="005E2973"/>
    <w:rPr>
      <w:color w:val="808080"/>
    </w:rPr>
  </w:style>
  <w:style w:type="paragraph" w:styleId="NormalWeb">
    <w:name w:val="Normal (Web)"/>
    <w:basedOn w:val="Normal"/>
    <w:uiPriority w:val="99"/>
    <w:rsid w:val="00CA41E7"/>
    <w:pPr>
      <w:spacing w:before="100" w:beforeAutospacing="1" w:after="100" w:afterAutospacing="1" w:line="240" w:lineRule="auto"/>
    </w:pPr>
    <w:rPr>
      <w:rFonts w:ascii="Times New Roman" w:eastAsia="Times New Roman" w:hAnsi="Times New Roman" w:cs="Times New Roman"/>
      <w:color w:val="E6F0E6"/>
      <w:sz w:val="24"/>
      <w:szCs w:val="24"/>
      <w:lang w:val="en-US" w:eastAsia="en-US"/>
    </w:rPr>
  </w:style>
  <w:style w:type="character" w:customStyle="1" w:styleId="h3">
    <w:name w:val="h3"/>
    <w:rsid w:val="00CA41E7"/>
  </w:style>
  <w:style w:type="character" w:styleId="Emphasis">
    <w:name w:val="Emphasis"/>
    <w:uiPriority w:val="20"/>
    <w:qFormat/>
    <w:rsid w:val="00CA41E7"/>
    <w:rPr>
      <w:i/>
      <w:iCs/>
    </w:rPr>
  </w:style>
  <w:style w:type="paragraph" w:styleId="ListParagraph">
    <w:name w:val="List Paragraph"/>
    <w:basedOn w:val="Normal"/>
    <w:uiPriority w:val="34"/>
    <w:qFormat/>
    <w:rsid w:val="00073AE3"/>
    <w:pPr>
      <w:ind w:left="720"/>
      <w:contextualSpacing/>
    </w:pPr>
  </w:style>
  <w:style w:type="character" w:styleId="FollowedHyperlink">
    <w:name w:val="FollowedHyperlink"/>
    <w:basedOn w:val="DefaultParagraphFont"/>
    <w:uiPriority w:val="99"/>
    <w:semiHidden/>
    <w:unhideWhenUsed/>
    <w:rsid w:val="00CE059E"/>
    <w:rPr>
      <w:color w:val="76B9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74F8"/>
    <w:pPr>
      <w:shd w:val="clear" w:color="auto" w:fill="006233"/>
      <w:outlineLvl w:val="0"/>
    </w:pPr>
    <w:rPr>
      <w:b/>
      <w:color w:val="FFFFFF" w:themeColor="background1"/>
      <w:sz w:val="40"/>
    </w:rPr>
  </w:style>
  <w:style w:type="paragraph" w:styleId="Heading2">
    <w:name w:val="heading 2"/>
    <w:basedOn w:val="Normal"/>
    <w:next w:val="Normal"/>
    <w:link w:val="Heading2Char"/>
    <w:uiPriority w:val="9"/>
    <w:unhideWhenUsed/>
    <w:qFormat/>
    <w:rsid w:val="000E74F8"/>
    <w:pPr>
      <w:outlineLvl w:val="1"/>
    </w:pPr>
    <w:rPr>
      <w:b/>
      <w:color w:val="006233"/>
      <w:sz w:val="32"/>
    </w:rPr>
  </w:style>
  <w:style w:type="paragraph" w:styleId="Heading3">
    <w:name w:val="heading 3"/>
    <w:basedOn w:val="Normal"/>
    <w:next w:val="Normal"/>
    <w:link w:val="Heading3Char"/>
    <w:uiPriority w:val="9"/>
    <w:unhideWhenUsed/>
    <w:qFormat/>
    <w:rsid w:val="000E74F8"/>
    <w:pP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next w:val="BodyText"/>
    <w:qFormat/>
    <w:rsid w:val="000E74F8"/>
    <w:pPr>
      <w:pBdr>
        <w:bottom w:val="single" w:sz="4" w:space="1" w:color="auto"/>
      </w:pBdr>
      <w:spacing w:before="360" w:after="240" w:line="480" w:lineRule="auto"/>
      <w:ind w:firstLine="720"/>
    </w:pPr>
    <w:rPr>
      <w:rFonts w:eastAsia="Times New Roman" w:cs="Times New Roman"/>
      <w:kern w:val="32"/>
      <w:sz w:val="32"/>
      <w:szCs w:val="32"/>
      <w:lang w:val="en-US"/>
    </w:rPr>
  </w:style>
  <w:style w:type="character" w:customStyle="1" w:styleId="Heading1Char">
    <w:name w:val="Heading 1 Char"/>
    <w:basedOn w:val="DefaultParagraphFont"/>
    <w:link w:val="Heading1"/>
    <w:uiPriority w:val="9"/>
    <w:rsid w:val="000E74F8"/>
    <w:rPr>
      <w:b/>
      <w:color w:val="FFFFFF" w:themeColor="background1"/>
      <w:sz w:val="40"/>
      <w:shd w:val="clear" w:color="auto" w:fill="006233"/>
    </w:rPr>
  </w:style>
  <w:style w:type="paragraph" w:styleId="BodyText">
    <w:name w:val="Body Text"/>
    <w:basedOn w:val="Normal"/>
    <w:link w:val="BodyTextChar"/>
    <w:uiPriority w:val="99"/>
    <w:semiHidden/>
    <w:unhideWhenUsed/>
    <w:rsid w:val="00F37ADB"/>
    <w:pPr>
      <w:spacing w:after="120"/>
    </w:pPr>
  </w:style>
  <w:style w:type="character" w:customStyle="1" w:styleId="BodyTextChar">
    <w:name w:val="Body Text Char"/>
    <w:basedOn w:val="DefaultParagraphFont"/>
    <w:link w:val="BodyText"/>
    <w:uiPriority w:val="99"/>
    <w:semiHidden/>
    <w:rsid w:val="00F37ADB"/>
  </w:style>
  <w:style w:type="paragraph" w:styleId="NoSpacing">
    <w:name w:val="No Spacing"/>
    <w:link w:val="NoSpacingChar"/>
    <w:uiPriority w:val="1"/>
    <w:qFormat/>
    <w:rsid w:val="000E74F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E74F8"/>
    <w:rPr>
      <w:rFonts w:ascii="Calibri" w:eastAsia="Calibri" w:hAnsi="Calibri" w:cs="Times New Roman"/>
    </w:rPr>
  </w:style>
  <w:style w:type="paragraph" w:styleId="BalloonText">
    <w:name w:val="Balloon Text"/>
    <w:basedOn w:val="Normal"/>
    <w:link w:val="BalloonTextChar"/>
    <w:uiPriority w:val="99"/>
    <w:semiHidden/>
    <w:unhideWhenUsed/>
    <w:rsid w:val="000E7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4F8"/>
    <w:rPr>
      <w:rFonts w:ascii="Tahoma" w:hAnsi="Tahoma" w:cs="Tahoma"/>
      <w:sz w:val="16"/>
      <w:szCs w:val="16"/>
    </w:rPr>
  </w:style>
  <w:style w:type="paragraph" w:styleId="Header">
    <w:name w:val="header"/>
    <w:basedOn w:val="Normal"/>
    <w:link w:val="HeaderChar"/>
    <w:uiPriority w:val="99"/>
    <w:unhideWhenUsed/>
    <w:rsid w:val="000E7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4F8"/>
  </w:style>
  <w:style w:type="paragraph" w:styleId="Footer">
    <w:name w:val="footer"/>
    <w:basedOn w:val="Normal"/>
    <w:link w:val="FooterChar"/>
    <w:uiPriority w:val="99"/>
    <w:unhideWhenUsed/>
    <w:rsid w:val="000E7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4F8"/>
  </w:style>
  <w:style w:type="paragraph" w:styleId="Title">
    <w:name w:val="Title"/>
    <w:basedOn w:val="Normal"/>
    <w:next w:val="Normal"/>
    <w:link w:val="TitleChar"/>
    <w:uiPriority w:val="10"/>
    <w:qFormat/>
    <w:rsid w:val="000E74F8"/>
    <w:pPr>
      <w:spacing w:after="0"/>
    </w:pPr>
    <w:rPr>
      <w:b/>
      <w:color w:val="006233"/>
      <w:sz w:val="72"/>
    </w:rPr>
  </w:style>
  <w:style w:type="character" w:customStyle="1" w:styleId="TitleChar">
    <w:name w:val="Title Char"/>
    <w:basedOn w:val="DefaultParagraphFont"/>
    <w:link w:val="Title"/>
    <w:uiPriority w:val="10"/>
    <w:rsid w:val="000E74F8"/>
    <w:rPr>
      <w:b/>
      <w:color w:val="006233"/>
      <w:sz w:val="72"/>
    </w:rPr>
  </w:style>
  <w:style w:type="paragraph" w:styleId="Subtitle">
    <w:name w:val="Subtitle"/>
    <w:basedOn w:val="Normal"/>
    <w:next w:val="Normal"/>
    <w:link w:val="SubtitleChar"/>
    <w:uiPriority w:val="11"/>
    <w:qFormat/>
    <w:rsid w:val="000E74F8"/>
    <w:pPr>
      <w:spacing w:after="0"/>
    </w:pPr>
    <w:rPr>
      <w:color w:val="006233"/>
      <w:sz w:val="56"/>
    </w:rPr>
  </w:style>
  <w:style w:type="character" w:customStyle="1" w:styleId="SubtitleChar">
    <w:name w:val="Subtitle Char"/>
    <w:basedOn w:val="DefaultParagraphFont"/>
    <w:link w:val="Subtitle"/>
    <w:uiPriority w:val="11"/>
    <w:rsid w:val="000E74F8"/>
    <w:rPr>
      <w:color w:val="006233"/>
      <w:sz w:val="56"/>
    </w:rPr>
  </w:style>
  <w:style w:type="character" w:customStyle="1" w:styleId="Heading2Char">
    <w:name w:val="Heading 2 Char"/>
    <w:basedOn w:val="DefaultParagraphFont"/>
    <w:link w:val="Heading2"/>
    <w:uiPriority w:val="9"/>
    <w:rsid w:val="000E74F8"/>
    <w:rPr>
      <w:b/>
      <w:color w:val="006233"/>
      <w:sz w:val="32"/>
    </w:rPr>
  </w:style>
  <w:style w:type="character" w:customStyle="1" w:styleId="Heading3Char">
    <w:name w:val="Heading 3 Char"/>
    <w:basedOn w:val="DefaultParagraphFont"/>
    <w:link w:val="Heading3"/>
    <w:uiPriority w:val="9"/>
    <w:rsid w:val="000E74F8"/>
    <w:rPr>
      <w:b/>
      <w:sz w:val="28"/>
    </w:rPr>
  </w:style>
  <w:style w:type="paragraph" w:styleId="TOCHeading">
    <w:name w:val="TOC Heading"/>
    <w:basedOn w:val="Heading1"/>
    <w:next w:val="Normal"/>
    <w:uiPriority w:val="39"/>
    <w:semiHidden/>
    <w:unhideWhenUsed/>
    <w:qFormat/>
    <w:rsid w:val="004C2770"/>
    <w:pPr>
      <w:keepNext/>
      <w:keepLines/>
      <w:shd w:val="clear" w:color="auto" w:fill="auto"/>
      <w:spacing w:before="480" w:after="0"/>
      <w:outlineLvl w:val="9"/>
    </w:pPr>
    <w:rPr>
      <w:rFonts w:asciiTheme="majorHAnsi" w:eastAsiaTheme="majorEastAsia" w:hAnsiTheme="majorHAnsi" w:cstheme="majorBidi"/>
      <w:bCs/>
      <w:color w:val="578A00" w:themeColor="accent1" w:themeShade="BF"/>
      <w:sz w:val="28"/>
      <w:szCs w:val="28"/>
      <w:lang w:val="en-US"/>
    </w:rPr>
  </w:style>
  <w:style w:type="paragraph" w:styleId="TOC1">
    <w:name w:val="toc 1"/>
    <w:basedOn w:val="Normal"/>
    <w:next w:val="Normal"/>
    <w:autoRedefine/>
    <w:uiPriority w:val="39"/>
    <w:unhideWhenUsed/>
    <w:rsid w:val="004C2770"/>
    <w:pPr>
      <w:spacing w:after="100"/>
    </w:pPr>
  </w:style>
  <w:style w:type="paragraph" w:styleId="TOC2">
    <w:name w:val="toc 2"/>
    <w:basedOn w:val="Normal"/>
    <w:next w:val="Normal"/>
    <w:autoRedefine/>
    <w:uiPriority w:val="39"/>
    <w:unhideWhenUsed/>
    <w:rsid w:val="004C2770"/>
    <w:pPr>
      <w:spacing w:after="100"/>
      <w:ind w:left="220"/>
    </w:pPr>
  </w:style>
  <w:style w:type="paragraph" w:styleId="TOC3">
    <w:name w:val="toc 3"/>
    <w:basedOn w:val="Normal"/>
    <w:next w:val="Normal"/>
    <w:autoRedefine/>
    <w:uiPriority w:val="39"/>
    <w:unhideWhenUsed/>
    <w:rsid w:val="004C2770"/>
    <w:pPr>
      <w:spacing w:after="100"/>
      <w:ind w:left="440"/>
    </w:pPr>
  </w:style>
  <w:style w:type="character" w:styleId="Hyperlink">
    <w:name w:val="Hyperlink"/>
    <w:basedOn w:val="DefaultParagraphFont"/>
    <w:uiPriority w:val="99"/>
    <w:unhideWhenUsed/>
    <w:rsid w:val="004C2770"/>
    <w:rPr>
      <w:color w:val="006233" w:themeColor="hyperlink"/>
      <w:u w:val="single"/>
    </w:rPr>
  </w:style>
  <w:style w:type="character" w:styleId="PlaceholderText">
    <w:name w:val="Placeholder Text"/>
    <w:basedOn w:val="DefaultParagraphFont"/>
    <w:uiPriority w:val="99"/>
    <w:semiHidden/>
    <w:rsid w:val="005E2973"/>
    <w:rPr>
      <w:color w:val="808080"/>
    </w:rPr>
  </w:style>
  <w:style w:type="paragraph" w:styleId="NormalWeb">
    <w:name w:val="Normal (Web)"/>
    <w:basedOn w:val="Normal"/>
    <w:uiPriority w:val="99"/>
    <w:rsid w:val="00CA41E7"/>
    <w:pPr>
      <w:spacing w:before="100" w:beforeAutospacing="1" w:after="100" w:afterAutospacing="1" w:line="240" w:lineRule="auto"/>
    </w:pPr>
    <w:rPr>
      <w:rFonts w:ascii="Times New Roman" w:eastAsia="Times New Roman" w:hAnsi="Times New Roman" w:cs="Times New Roman"/>
      <w:color w:val="E6F0E6"/>
      <w:sz w:val="24"/>
      <w:szCs w:val="24"/>
      <w:lang w:val="en-US" w:eastAsia="en-US"/>
    </w:rPr>
  </w:style>
  <w:style w:type="character" w:customStyle="1" w:styleId="h3">
    <w:name w:val="h3"/>
    <w:rsid w:val="00CA41E7"/>
  </w:style>
  <w:style w:type="character" w:styleId="Emphasis">
    <w:name w:val="Emphasis"/>
    <w:uiPriority w:val="20"/>
    <w:qFormat/>
    <w:rsid w:val="00CA41E7"/>
    <w:rPr>
      <w:i/>
      <w:iCs/>
    </w:rPr>
  </w:style>
  <w:style w:type="paragraph" w:styleId="ListParagraph">
    <w:name w:val="List Paragraph"/>
    <w:basedOn w:val="Normal"/>
    <w:uiPriority w:val="34"/>
    <w:qFormat/>
    <w:rsid w:val="00073AE3"/>
    <w:pPr>
      <w:ind w:left="720"/>
      <w:contextualSpacing/>
    </w:pPr>
  </w:style>
  <w:style w:type="character" w:styleId="FollowedHyperlink">
    <w:name w:val="FollowedHyperlink"/>
    <w:basedOn w:val="DefaultParagraphFont"/>
    <w:uiPriority w:val="99"/>
    <w:semiHidden/>
    <w:unhideWhenUsed/>
    <w:rsid w:val="00CE059E"/>
    <w:rPr>
      <w:color w:val="76B9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ufv.ca/aac/" TargetMode="External"/><Relationship Id="rId26" Type="http://schemas.openxmlformats.org/officeDocument/2006/relationships/hyperlink" Target="http://www.ufv.ca/studentservices/contact-us/" TargetMode="External"/><Relationship Id="rId3" Type="http://schemas.openxmlformats.org/officeDocument/2006/relationships/styles" Target="styles.xml"/><Relationship Id="rId21" Type="http://schemas.openxmlformats.org/officeDocument/2006/relationships/hyperlink" Target="https://www.ufv.ca/faos/departments/open-studie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bctransferguide.ca/" TargetMode="External"/><Relationship Id="rId25" Type="http://schemas.openxmlformats.org/officeDocument/2006/relationships/hyperlink" Target="http://www.ufv.ca/advising/program-planning/"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ufv.ca/admissions/admissions/transfer/" TargetMode="External"/><Relationship Id="rId20" Type="http://schemas.openxmlformats.org/officeDocument/2006/relationships/hyperlink" Target="http://www.ufv.ca/calendar/Fall-2014/index.asp" TargetMode="External"/><Relationship Id="rId29" Type="http://schemas.openxmlformats.org/officeDocument/2006/relationships/hyperlink" Target="http://www.ufv.ca/plar/students-and-prospective-students/learning-outcomes-and-learning-demonstration-statem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ufv.ca/contact_us/"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ww.ufv.ca/admissions/admissions/transfer/official-transcript-guidelines/" TargetMode="External"/><Relationship Id="rId23" Type="http://schemas.openxmlformats.org/officeDocument/2006/relationships/hyperlink" Target="http://www.ufv.ca/admissions/admissions/apply/" TargetMode="External"/><Relationship Id="rId28" Type="http://schemas.openxmlformats.org/officeDocument/2006/relationships/hyperlink" Target="http://www.ufv.ca/calendar/courseoutlines/" TargetMode="External"/><Relationship Id="rId10" Type="http://schemas.openxmlformats.org/officeDocument/2006/relationships/image" Target="media/image10.png"/><Relationship Id="rId19" Type="http://schemas.openxmlformats.org/officeDocument/2006/relationships/hyperlink" Target="http://www.ufv.ca/calendar/courseoutlines/"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fv.ca/calendar/winter-summer-2014/CourseDescriptions/index.htm" TargetMode="External"/><Relationship Id="rId22" Type="http://schemas.openxmlformats.org/officeDocument/2006/relationships/hyperlink" Target="http://www.UFV.ca/calendar" TargetMode="External"/><Relationship Id="rId27" Type="http://schemas.openxmlformats.org/officeDocument/2006/relationships/hyperlink" Target="http://www.ufv.ca/calendar/fall-2014/General/programindex.htm" TargetMode="External"/><Relationship Id="rId30" Type="http://schemas.openxmlformats.org/officeDocument/2006/relationships/hyperlink" Target="http://www.ufv.ca/plar"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UFVtheme">
  <a:themeElements>
    <a:clrScheme name="UFV colours">
      <a:dk1>
        <a:srgbClr val="262626"/>
      </a:dk1>
      <a:lt1>
        <a:sysClr val="window" lastClr="FFFFFF"/>
      </a:lt1>
      <a:dk2>
        <a:srgbClr val="76B900"/>
      </a:dk2>
      <a:lt2>
        <a:srgbClr val="EEECE1"/>
      </a:lt2>
      <a:accent1>
        <a:srgbClr val="76B900"/>
      </a:accent1>
      <a:accent2>
        <a:srgbClr val="006233"/>
      </a:accent2>
      <a:accent3>
        <a:srgbClr val="262626"/>
      </a:accent3>
      <a:accent4>
        <a:srgbClr val="E55200"/>
      </a:accent4>
      <a:accent5>
        <a:srgbClr val="C10434"/>
      </a:accent5>
      <a:accent6>
        <a:srgbClr val="00AECF"/>
      </a:accent6>
      <a:hlink>
        <a:srgbClr val="006233"/>
      </a:hlink>
      <a:folHlink>
        <a:srgbClr val="76B900"/>
      </a:folHlink>
    </a:clrScheme>
    <a:fontScheme name="UFV">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F2DB8-4863-474D-A883-97122A2C7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2708</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the Fraser Valley</Company>
  <LinksUpToDate>false</LinksUpToDate>
  <CharactersWithSpaces>18108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Susan Brown</cp:lastModifiedBy>
  <cp:revision>3</cp:revision>
  <cp:lastPrinted>2014-05-15T18:43:00Z</cp:lastPrinted>
  <dcterms:created xsi:type="dcterms:W3CDTF">2014-05-16T22:08:00Z</dcterms:created>
  <dcterms:modified xsi:type="dcterms:W3CDTF">2014-05-16T22:09:00Z</dcterms:modified>
</cp:coreProperties>
</file>