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07B8" w14:textId="3C161DBC" w:rsidR="00D86105" w:rsidRPr="00D86105" w:rsidRDefault="00D86105">
      <w:r w:rsidRPr="00D86105">
        <w:rPr>
          <w:noProof/>
        </w:rPr>
        <w:drawing>
          <wp:anchor distT="0" distB="0" distL="114300" distR="114300" simplePos="0" relativeHeight="251658240" behindDoc="0" locked="0" layoutInCell="1" allowOverlap="1" wp14:anchorId="2DAFCF7F" wp14:editId="183B0778">
            <wp:simplePos x="0" y="0"/>
            <wp:positionH relativeFrom="page">
              <wp:align>left</wp:align>
            </wp:positionH>
            <wp:positionV relativeFrom="page">
              <wp:posOffset>0</wp:posOffset>
            </wp:positionV>
            <wp:extent cx="7808976" cy="1344168"/>
            <wp:effectExtent l="0" t="0" r="1905" b="8890"/>
            <wp:wrapNone/>
            <wp:docPr id="61253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8976" cy="1344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1FC1A" w14:textId="77777777" w:rsidR="00D86105" w:rsidRPr="00D86105" w:rsidRDefault="00D86105"/>
    <w:p w14:paraId="1D53D7C1" w14:textId="77777777" w:rsidR="00D86105" w:rsidRPr="00D86105" w:rsidRDefault="00D86105"/>
    <w:p w14:paraId="11BAB2B1" w14:textId="7645C6D6" w:rsidR="005E0D93" w:rsidRPr="00D86105" w:rsidRDefault="005E0D93" w:rsidP="00D86105">
      <w:pPr>
        <w:pStyle w:val="Heading1"/>
        <w:spacing w:before="240"/>
      </w:pPr>
      <w:r w:rsidRPr="00D86105">
        <w:t>Accessible Facilitation: Considerations and Tips</w:t>
      </w:r>
    </w:p>
    <w:p w14:paraId="66120B4A" w14:textId="77777777" w:rsidR="005E0D93" w:rsidRPr="00D86105" w:rsidRDefault="005E0D93" w:rsidP="00D86105">
      <w:pPr>
        <w:spacing w:after="120"/>
      </w:pPr>
      <w:r w:rsidRPr="00D86105">
        <w:t>When sessions are designed with accessibility in mind then people from a variety of backgrounds, abilities, disabilities, and learning preferences may be able to participate and contribute without experiencing barriers. The process of improving accessibility, by reducing barriers to participation, is iterative and dynamic, and always in progress.</w:t>
      </w:r>
    </w:p>
    <w:p w14:paraId="1CA1A170" w14:textId="5D47FEEE" w:rsidR="005E0D93" w:rsidRPr="00D86105" w:rsidRDefault="005E0D93" w:rsidP="00D86105">
      <w:pPr>
        <w:spacing w:after="120"/>
      </w:pPr>
      <w:r w:rsidRPr="00D86105">
        <w:t>Here are a few strategies that you may consider for improving the accessibility of your session. Please note that this is not an exhaustive list, and you may have additional ideas as well!</w:t>
      </w:r>
    </w:p>
    <w:tbl>
      <w:tblPr>
        <w:tblStyle w:val="TableGrid"/>
        <w:tblW w:w="5000" w:type="pct"/>
        <w:tblLook w:val="04A0" w:firstRow="1" w:lastRow="0" w:firstColumn="1" w:lastColumn="0" w:noHBand="0" w:noVBand="1"/>
      </w:tblPr>
      <w:tblGrid>
        <w:gridCol w:w="6850"/>
        <w:gridCol w:w="1558"/>
        <w:gridCol w:w="1290"/>
        <w:gridCol w:w="1092"/>
      </w:tblGrid>
      <w:tr w:rsidR="005E0D93" w:rsidRPr="00D86105" w14:paraId="78A03520" w14:textId="77777777" w:rsidTr="005E0D93">
        <w:tc>
          <w:tcPr>
            <w:tcW w:w="3174" w:type="pct"/>
          </w:tcPr>
          <w:p w14:paraId="0EC22737" w14:textId="77777777" w:rsidR="005E0D93" w:rsidRPr="00D86105" w:rsidRDefault="005E0D93" w:rsidP="005E0D93"/>
        </w:tc>
        <w:tc>
          <w:tcPr>
            <w:tcW w:w="722" w:type="pct"/>
            <w:vAlign w:val="center"/>
          </w:tcPr>
          <w:p w14:paraId="49671DA8" w14:textId="4F0CDDCC" w:rsidR="005E0D93" w:rsidRPr="00D86105" w:rsidRDefault="005E0D93" w:rsidP="005E0D93">
            <w:pPr>
              <w:jc w:val="center"/>
              <w:rPr>
                <w:b/>
                <w:bCs/>
              </w:rPr>
            </w:pPr>
            <w:r w:rsidRPr="00D86105">
              <w:rPr>
                <w:b/>
                <w:bCs/>
              </w:rPr>
              <w:t>In-Person</w:t>
            </w:r>
          </w:p>
        </w:tc>
        <w:tc>
          <w:tcPr>
            <w:tcW w:w="598" w:type="pct"/>
            <w:vAlign w:val="center"/>
          </w:tcPr>
          <w:p w14:paraId="13E9841C" w14:textId="111D8A92" w:rsidR="005E0D93" w:rsidRPr="00D86105" w:rsidRDefault="005E0D93" w:rsidP="005E0D93">
            <w:pPr>
              <w:jc w:val="center"/>
              <w:rPr>
                <w:b/>
                <w:bCs/>
              </w:rPr>
            </w:pPr>
            <w:r w:rsidRPr="00D86105">
              <w:rPr>
                <w:b/>
                <w:bCs/>
              </w:rPr>
              <w:t>Online</w:t>
            </w:r>
          </w:p>
        </w:tc>
        <w:tc>
          <w:tcPr>
            <w:tcW w:w="506" w:type="pct"/>
            <w:vAlign w:val="center"/>
          </w:tcPr>
          <w:p w14:paraId="007DE3FE" w14:textId="2B7E687C" w:rsidR="005E0D93" w:rsidRPr="00D86105" w:rsidRDefault="005E0D93" w:rsidP="005E0D93">
            <w:pPr>
              <w:jc w:val="center"/>
              <w:rPr>
                <w:b/>
                <w:bCs/>
              </w:rPr>
            </w:pPr>
            <w:r w:rsidRPr="00D86105">
              <w:rPr>
                <w:b/>
                <w:bCs/>
              </w:rPr>
              <w:t>Hybrid</w:t>
            </w:r>
          </w:p>
        </w:tc>
      </w:tr>
      <w:tr w:rsidR="005E0D93" w:rsidRPr="00D86105" w14:paraId="2C964E34" w14:textId="77777777" w:rsidTr="005E0D93">
        <w:tc>
          <w:tcPr>
            <w:tcW w:w="3174" w:type="pct"/>
            <w:shd w:val="clear" w:color="auto" w:fill="DAE9F7" w:themeFill="text2" w:themeFillTint="1A"/>
          </w:tcPr>
          <w:p w14:paraId="35231320" w14:textId="74FE816C" w:rsidR="005E0D93" w:rsidRPr="00D86105" w:rsidRDefault="005E0D93" w:rsidP="005E0D93">
            <w:pPr>
              <w:rPr>
                <w:b/>
                <w:bCs/>
              </w:rPr>
            </w:pPr>
            <w:r w:rsidRPr="00D86105">
              <w:rPr>
                <w:b/>
                <w:bCs/>
              </w:rPr>
              <w:t>Before Session</w:t>
            </w:r>
          </w:p>
        </w:tc>
        <w:tc>
          <w:tcPr>
            <w:tcW w:w="722" w:type="pct"/>
            <w:shd w:val="clear" w:color="auto" w:fill="DAE9F7" w:themeFill="text2" w:themeFillTint="1A"/>
            <w:vAlign w:val="center"/>
          </w:tcPr>
          <w:p w14:paraId="1DA17371" w14:textId="77777777" w:rsidR="005E0D93" w:rsidRPr="00D86105" w:rsidRDefault="005E0D93" w:rsidP="005E0D93">
            <w:pPr>
              <w:jc w:val="center"/>
              <w:rPr>
                <w:b/>
                <w:bCs/>
              </w:rPr>
            </w:pPr>
          </w:p>
        </w:tc>
        <w:tc>
          <w:tcPr>
            <w:tcW w:w="598" w:type="pct"/>
            <w:shd w:val="clear" w:color="auto" w:fill="DAE9F7" w:themeFill="text2" w:themeFillTint="1A"/>
            <w:vAlign w:val="center"/>
          </w:tcPr>
          <w:p w14:paraId="55D66E19" w14:textId="77777777" w:rsidR="005E0D93" w:rsidRPr="00D86105" w:rsidRDefault="005E0D93" w:rsidP="005E0D93">
            <w:pPr>
              <w:jc w:val="center"/>
              <w:rPr>
                <w:b/>
                <w:bCs/>
              </w:rPr>
            </w:pPr>
          </w:p>
        </w:tc>
        <w:tc>
          <w:tcPr>
            <w:tcW w:w="506" w:type="pct"/>
            <w:shd w:val="clear" w:color="auto" w:fill="DAE9F7" w:themeFill="text2" w:themeFillTint="1A"/>
            <w:vAlign w:val="center"/>
          </w:tcPr>
          <w:p w14:paraId="1E4A89D4" w14:textId="77777777" w:rsidR="005E0D93" w:rsidRPr="00D86105" w:rsidRDefault="005E0D93" w:rsidP="005E0D93">
            <w:pPr>
              <w:jc w:val="center"/>
              <w:rPr>
                <w:b/>
                <w:bCs/>
              </w:rPr>
            </w:pPr>
          </w:p>
        </w:tc>
      </w:tr>
      <w:tr w:rsidR="005E0D93" w:rsidRPr="00D86105" w14:paraId="5453B2CA" w14:textId="77777777" w:rsidTr="005E0D93">
        <w:tc>
          <w:tcPr>
            <w:tcW w:w="3174" w:type="pct"/>
          </w:tcPr>
          <w:p w14:paraId="1D42DF9C" w14:textId="236954C0" w:rsidR="005E0D93" w:rsidRPr="00D86105" w:rsidRDefault="005E0D93" w:rsidP="005E0D93">
            <w:hyperlink r:id="rId8" w:history="1">
              <w:r w:rsidRPr="00636A4C">
                <w:rPr>
                  <w:rStyle w:val="Hyperlink"/>
                </w:rPr>
                <w:t>Share Accessibility statement</w:t>
              </w:r>
            </w:hyperlink>
            <w:r w:rsidRPr="00D86105">
              <w:t xml:space="preserve"> during event registration, and invite participants to share additional needs</w:t>
            </w:r>
          </w:p>
        </w:tc>
        <w:tc>
          <w:tcPr>
            <w:tcW w:w="722" w:type="pct"/>
            <w:vAlign w:val="center"/>
          </w:tcPr>
          <w:p w14:paraId="2989186C" w14:textId="7E2C11A9" w:rsidR="005E0D93" w:rsidRPr="00D86105" w:rsidRDefault="00D86105" w:rsidP="005E0D93">
            <w:pPr>
              <w:jc w:val="center"/>
              <w:rPr>
                <w:b/>
                <w:bCs/>
              </w:rPr>
            </w:pPr>
            <w:r w:rsidRPr="00D86105">
              <w:rPr>
                <w:b/>
                <w:bCs/>
              </w:rPr>
              <w:t>Y</w:t>
            </w:r>
          </w:p>
        </w:tc>
        <w:tc>
          <w:tcPr>
            <w:tcW w:w="598" w:type="pct"/>
            <w:vAlign w:val="center"/>
          </w:tcPr>
          <w:p w14:paraId="0B7ABC48" w14:textId="7BAE8A1C" w:rsidR="005E0D93" w:rsidRPr="00D86105" w:rsidRDefault="00D86105" w:rsidP="005E0D93">
            <w:pPr>
              <w:jc w:val="center"/>
              <w:rPr>
                <w:b/>
                <w:bCs/>
              </w:rPr>
            </w:pPr>
            <w:r w:rsidRPr="00D86105">
              <w:rPr>
                <w:b/>
                <w:bCs/>
              </w:rPr>
              <w:t>Y</w:t>
            </w:r>
          </w:p>
        </w:tc>
        <w:tc>
          <w:tcPr>
            <w:tcW w:w="506" w:type="pct"/>
            <w:vAlign w:val="center"/>
          </w:tcPr>
          <w:p w14:paraId="7E95CFD9" w14:textId="71F54EFA" w:rsidR="005E0D93" w:rsidRPr="00D86105" w:rsidRDefault="00D86105" w:rsidP="005E0D93">
            <w:pPr>
              <w:jc w:val="center"/>
              <w:rPr>
                <w:b/>
                <w:bCs/>
              </w:rPr>
            </w:pPr>
            <w:r w:rsidRPr="00D86105">
              <w:rPr>
                <w:b/>
                <w:bCs/>
              </w:rPr>
              <w:t>Y</w:t>
            </w:r>
          </w:p>
        </w:tc>
      </w:tr>
      <w:tr w:rsidR="005E0D93" w:rsidRPr="00D86105" w14:paraId="03CC7D42" w14:textId="77777777" w:rsidTr="005E0D93">
        <w:tc>
          <w:tcPr>
            <w:tcW w:w="3174" w:type="pct"/>
          </w:tcPr>
          <w:p w14:paraId="29FECC12" w14:textId="4F1AFD42" w:rsidR="005E0D93" w:rsidRPr="00D86105" w:rsidRDefault="005E0D93" w:rsidP="005E0D93">
            <w:r w:rsidRPr="00D86105">
              <w:t>Share description, materials (pre-reading, PowerPoint slides) and resources, preferably 48 hours in advance</w:t>
            </w:r>
          </w:p>
        </w:tc>
        <w:tc>
          <w:tcPr>
            <w:tcW w:w="722" w:type="pct"/>
            <w:vAlign w:val="center"/>
          </w:tcPr>
          <w:p w14:paraId="2EE79C77" w14:textId="45D59CB6" w:rsidR="005E0D93" w:rsidRPr="00D86105" w:rsidRDefault="00D86105" w:rsidP="005E0D93">
            <w:pPr>
              <w:jc w:val="center"/>
              <w:rPr>
                <w:b/>
                <w:bCs/>
              </w:rPr>
            </w:pPr>
            <w:r w:rsidRPr="00D86105">
              <w:rPr>
                <w:b/>
                <w:bCs/>
              </w:rPr>
              <w:t>Y</w:t>
            </w:r>
          </w:p>
        </w:tc>
        <w:tc>
          <w:tcPr>
            <w:tcW w:w="598" w:type="pct"/>
            <w:vAlign w:val="center"/>
          </w:tcPr>
          <w:p w14:paraId="066A577A" w14:textId="2EE9D878" w:rsidR="005E0D93" w:rsidRPr="00D86105" w:rsidRDefault="00D86105" w:rsidP="005E0D93">
            <w:pPr>
              <w:jc w:val="center"/>
              <w:rPr>
                <w:b/>
                <w:bCs/>
              </w:rPr>
            </w:pPr>
            <w:r w:rsidRPr="00D86105">
              <w:rPr>
                <w:b/>
                <w:bCs/>
              </w:rPr>
              <w:t>Y</w:t>
            </w:r>
          </w:p>
        </w:tc>
        <w:tc>
          <w:tcPr>
            <w:tcW w:w="506" w:type="pct"/>
            <w:vAlign w:val="center"/>
          </w:tcPr>
          <w:p w14:paraId="38AA996B" w14:textId="5C225214" w:rsidR="005E0D93" w:rsidRPr="00D86105" w:rsidRDefault="00D86105" w:rsidP="005E0D93">
            <w:pPr>
              <w:jc w:val="center"/>
              <w:rPr>
                <w:b/>
                <w:bCs/>
              </w:rPr>
            </w:pPr>
            <w:r w:rsidRPr="00D86105">
              <w:rPr>
                <w:b/>
                <w:bCs/>
              </w:rPr>
              <w:t>Y</w:t>
            </w:r>
          </w:p>
        </w:tc>
      </w:tr>
      <w:tr w:rsidR="005E0D93" w:rsidRPr="00D86105" w14:paraId="0AD3C794" w14:textId="77777777" w:rsidTr="005E0D93">
        <w:tc>
          <w:tcPr>
            <w:tcW w:w="3174" w:type="pct"/>
          </w:tcPr>
          <w:p w14:paraId="56EE0938" w14:textId="77A7230A" w:rsidR="005E0D93" w:rsidRPr="00D86105" w:rsidRDefault="005E0D93" w:rsidP="005E0D93">
            <w:r w:rsidRPr="00D86105">
              <w:t>‘Pre-flight’ room check for AV, building and room amenities, emergency equipment and exits, etc.</w:t>
            </w:r>
          </w:p>
        </w:tc>
        <w:tc>
          <w:tcPr>
            <w:tcW w:w="722" w:type="pct"/>
            <w:vAlign w:val="center"/>
          </w:tcPr>
          <w:p w14:paraId="04E484AF" w14:textId="2BB3A4FB" w:rsidR="005E0D93" w:rsidRPr="00D86105" w:rsidRDefault="00D86105" w:rsidP="005E0D93">
            <w:pPr>
              <w:jc w:val="center"/>
              <w:rPr>
                <w:b/>
                <w:bCs/>
              </w:rPr>
            </w:pPr>
            <w:r w:rsidRPr="00D86105">
              <w:rPr>
                <w:b/>
                <w:bCs/>
              </w:rPr>
              <w:t>Y</w:t>
            </w:r>
          </w:p>
        </w:tc>
        <w:tc>
          <w:tcPr>
            <w:tcW w:w="598" w:type="pct"/>
            <w:vAlign w:val="center"/>
          </w:tcPr>
          <w:p w14:paraId="4DC2F129" w14:textId="25CCF140" w:rsidR="005E0D93" w:rsidRPr="00D86105" w:rsidRDefault="00D86105" w:rsidP="005E0D93">
            <w:pPr>
              <w:jc w:val="center"/>
              <w:rPr>
                <w:b/>
                <w:bCs/>
              </w:rPr>
            </w:pPr>
            <w:r w:rsidRPr="00D86105">
              <w:rPr>
                <w:b/>
                <w:bCs/>
              </w:rPr>
              <w:t>Y</w:t>
            </w:r>
          </w:p>
        </w:tc>
        <w:tc>
          <w:tcPr>
            <w:tcW w:w="506" w:type="pct"/>
            <w:vAlign w:val="center"/>
          </w:tcPr>
          <w:p w14:paraId="4AAA8597" w14:textId="424FE357" w:rsidR="005E0D93" w:rsidRPr="00D86105" w:rsidRDefault="00D86105" w:rsidP="005E0D93">
            <w:pPr>
              <w:jc w:val="center"/>
              <w:rPr>
                <w:b/>
                <w:bCs/>
              </w:rPr>
            </w:pPr>
            <w:r w:rsidRPr="00D86105">
              <w:rPr>
                <w:b/>
                <w:bCs/>
              </w:rPr>
              <w:t>Y</w:t>
            </w:r>
          </w:p>
        </w:tc>
      </w:tr>
      <w:tr w:rsidR="005E0D93" w:rsidRPr="00D86105" w14:paraId="60999497" w14:textId="77777777" w:rsidTr="005E0D93">
        <w:tc>
          <w:tcPr>
            <w:tcW w:w="3174" w:type="pct"/>
          </w:tcPr>
          <w:p w14:paraId="799C2472" w14:textId="4D485E04" w:rsidR="005E0D93" w:rsidRPr="00D86105" w:rsidRDefault="005E0D93" w:rsidP="005E0D93">
            <w:r w:rsidRPr="00D86105">
              <w:t>Test room audio as facilitator and in-person participant to confirm clarity online</w:t>
            </w:r>
          </w:p>
        </w:tc>
        <w:tc>
          <w:tcPr>
            <w:tcW w:w="722" w:type="pct"/>
            <w:vAlign w:val="center"/>
          </w:tcPr>
          <w:p w14:paraId="762F25A4" w14:textId="0DD15833" w:rsidR="005E0D93" w:rsidRPr="00D86105" w:rsidRDefault="00D86105" w:rsidP="005E0D93">
            <w:pPr>
              <w:jc w:val="center"/>
              <w:rPr>
                <w:b/>
                <w:bCs/>
              </w:rPr>
            </w:pPr>
            <w:r w:rsidRPr="00D86105">
              <w:rPr>
                <w:b/>
                <w:bCs/>
              </w:rPr>
              <w:t>Y</w:t>
            </w:r>
          </w:p>
        </w:tc>
        <w:tc>
          <w:tcPr>
            <w:tcW w:w="598" w:type="pct"/>
            <w:vAlign w:val="center"/>
          </w:tcPr>
          <w:p w14:paraId="09C40B14" w14:textId="77777777" w:rsidR="005E0D93" w:rsidRPr="00D86105" w:rsidRDefault="005E0D93" w:rsidP="005E0D93">
            <w:pPr>
              <w:jc w:val="center"/>
              <w:rPr>
                <w:b/>
                <w:bCs/>
              </w:rPr>
            </w:pPr>
          </w:p>
        </w:tc>
        <w:tc>
          <w:tcPr>
            <w:tcW w:w="506" w:type="pct"/>
            <w:vAlign w:val="center"/>
          </w:tcPr>
          <w:p w14:paraId="40E9B38A" w14:textId="33315CF7" w:rsidR="005E0D93" w:rsidRPr="00D86105" w:rsidRDefault="00D86105" w:rsidP="005E0D93">
            <w:pPr>
              <w:jc w:val="center"/>
              <w:rPr>
                <w:b/>
                <w:bCs/>
              </w:rPr>
            </w:pPr>
            <w:r w:rsidRPr="00D86105">
              <w:rPr>
                <w:b/>
                <w:bCs/>
              </w:rPr>
              <w:t>Y</w:t>
            </w:r>
          </w:p>
        </w:tc>
      </w:tr>
      <w:tr w:rsidR="005E0D93" w:rsidRPr="00D86105" w14:paraId="2073AEAE" w14:textId="77777777" w:rsidTr="005E0D93">
        <w:tc>
          <w:tcPr>
            <w:tcW w:w="3174" w:type="pct"/>
          </w:tcPr>
          <w:p w14:paraId="0FA088DC" w14:textId="2EA2FD1F" w:rsidR="005E0D93" w:rsidRPr="00D86105" w:rsidRDefault="005E0D93" w:rsidP="005E0D93">
            <w:r w:rsidRPr="00D86105">
              <w:t>Test optimal camera angle and mark floor location for facilitator to engage with online participants</w:t>
            </w:r>
          </w:p>
        </w:tc>
        <w:tc>
          <w:tcPr>
            <w:tcW w:w="722" w:type="pct"/>
            <w:vAlign w:val="center"/>
          </w:tcPr>
          <w:p w14:paraId="1CAF25E8" w14:textId="77777777" w:rsidR="005E0D93" w:rsidRPr="00D86105" w:rsidRDefault="005E0D93" w:rsidP="005E0D93">
            <w:pPr>
              <w:jc w:val="center"/>
              <w:rPr>
                <w:b/>
                <w:bCs/>
              </w:rPr>
            </w:pPr>
          </w:p>
        </w:tc>
        <w:tc>
          <w:tcPr>
            <w:tcW w:w="598" w:type="pct"/>
            <w:vAlign w:val="center"/>
          </w:tcPr>
          <w:p w14:paraId="064E01C9" w14:textId="77777777" w:rsidR="005E0D93" w:rsidRPr="00D86105" w:rsidRDefault="005E0D93" w:rsidP="005E0D93">
            <w:pPr>
              <w:jc w:val="center"/>
              <w:rPr>
                <w:b/>
                <w:bCs/>
              </w:rPr>
            </w:pPr>
          </w:p>
        </w:tc>
        <w:tc>
          <w:tcPr>
            <w:tcW w:w="506" w:type="pct"/>
            <w:vAlign w:val="center"/>
          </w:tcPr>
          <w:p w14:paraId="79A740F3" w14:textId="07C851AA" w:rsidR="005E0D93" w:rsidRPr="00D86105" w:rsidRDefault="00D86105" w:rsidP="005E0D93">
            <w:pPr>
              <w:jc w:val="center"/>
              <w:rPr>
                <w:b/>
                <w:bCs/>
              </w:rPr>
            </w:pPr>
            <w:r w:rsidRPr="00D86105">
              <w:rPr>
                <w:b/>
                <w:bCs/>
              </w:rPr>
              <w:t>Y</w:t>
            </w:r>
          </w:p>
        </w:tc>
      </w:tr>
      <w:tr w:rsidR="005E0D93" w:rsidRPr="00D86105" w14:paraId="4C957509" w14:textId="77777777" w:rsidTr="005E0D93">
        <w:tc>
          <w:tcPr>
            <w:tcW w:w="3174" w:type="pct"/>
            <w:shd w:val="clear" w:color="auto" w:fill="DAE9F7" w:themeFill="text2" w:themeFillTint="1A"/>
          </w:tcPr>
          <w:p w14:paraId="5D4BCDA5" w14:textId="297EB492" w:rsidR="005E0D93" w:rsidRPr="00D86105" w:rsidRDefault="005E0D93" w:rsidP="005E0D93">
            <w:pPr>
              <w:rPr>
                <w:b/>
                <w:bCs/>
              </w:rPr>
            </w:pPr>
            <w:r w:rsidRPr="00D86105">
              <w:rPr>
                <w:b/>
                <w:bCs/>
              </w:rPr>
              <w:t>During Session</w:t>
            </w:r>
          </w:p>
        </w:tc>
        <w:tc>
          <w:tcPr>
            <w:tcW w:w="722" w:type="pct"/>
            <w:shd w:val="clear" w:color="auto" w:fill="DAE9F7" w:themeFill="text2" w:themeFillTint="1A"/>
            <w:vAlign w:val="center"/>
          </w:tcPr>
          <w:p w14:paraId="401D104D" w14:textId="77777777" w:rsidR="005E0D93" w:rsidRPr="00D86105" w:rsidRDefault="005E0D93" w:rsidP="005E0D93">
            <w:pPr>
              <w:jc w:val="center"/>
              <w:rPr>
                <w:b/>
                <w:bCs/>
              </w:rPr>
            </w:pPr>
          </w:p>
        </w:tc>
        <w:tc>
          <w:tcPr>
            <w:tcW w:w="598" w:type="pct"/>
            <w:shd w:val="clear" w:color="auto" w:fill="DAE9F7" w:themeFill="text2" w:themeFillTint="1A"/>
            <w:vAlign w:val="center"/>
          </w:tcPr>
          <w:p w14:paraId="36074040" w14:textId="77777777" w:rsidR="005E0D93" w:rsidRPr="00D86105" w:rsidRDefault="005E0D93" w:rsidP="005E0D93">
            <w:pPr>
              <w:jc w:val="center"/>
              <w:rPr>
                <w:b/>
                <w:bCs/>
              </w:rPr>
            </w:pPr>
          </w:p>
        </w:tc>
        <w:tc>
          <w:tcPr>
            <w:tcW w:w="506" w:type="pct"/>
            <w:shd w:val="clear" w:color="auto" w:fill="DAE9F7" w:themeFill="text2" w:themeFillTint="1A"/>
            <w:vAlign w:val="center"/>
          </w:tcPr>
          <w:p w14:paraId="4F38AEC4" w14:textId="77777777" w:rsidR="005E0D93" w:rsidRPr="00D86105" w:rsidRDefault="005E0D93" w:rsidP="005E0D93">
            <w:pPr>
              <w:jc w:val="center"/>
              <w:rPr>
                <w:b/>
                <w:bCs/>
              </w:rPr>
            </w:pPr>
          </w:p>
        </w:tc>
      </w:tr>
      <w:tr w:rsidR="005E0D93" w:rsidRPr="00D86105" w14:paraId="7CA66933" w14:textId="77777777" w:rsidTr="005E0D93">
        <w:tc>
          <w:tcPr>
            <w:tcW w:w="3174" w:type="pct"/>
          </w:tcPr>
          <w:p w14:paraId="75B42FFB" w14:textId="11E34A01" w:rsidR="005E0D93" w:rsidRPr="00D86105" w:rsidRDefault="005E0D93" w:rsidP="005E0D93">
            <w:hyperlink r:id="rId9" w:history="1">
              <w:r w:rsidRPr="00636A4C">
                <w:rPr>
                  <w:rStyle w:val="Hyperlink"/>
                </w:rPr>
                <w:t>Enable live transcription in Zoom</w:t>
              </w:r>
            </w:hyperlink>
          </w:p>
        </w:tc>
        <w:tc>
          <w:tcPr>
            <w:tcW w:w="722" w:type="pct"/>
            <w:vAlign w:val="center"/>
          </w:tcPr>
          <w:p w14:paraId="1CA1B7A8" w14:textId="77777777" w:rsidR="005E0D93" w:rsidRPr="00D86105" w:rsidRDefault="005E0D93" w:rsidP="005E0D93">
            <w:pPr>
              <w:jc w:val="center"/>
              <w:rPr>
                <w:b/>
                <w:bCs/>
              </w:rPr>
            </w:pPr>
          </w:p>
        </w:tc>
        <w:tc>
          <w:tcPr>
            <w:tcW w:w="598" w:type="pct"/>
            <w:vAlign w:val="center"/>
          </w:tcPr>
          <w:p w14:paraId="030F6B19" w14:textId="2AF1A9BF" w:rsidR="005E0D93" w:rsidRPr="00D86105" w:rsidRDefault="00D86105" w:rsidP="005E0D93">
            <w:pPr>
              <w:jc w:val="center"/>
              <w:rPr>
                <w:b/>
                <w:bCs/>
              </w:rPr>
            </w:pPr>
            <w:r w:rsidRPr="00D86105">
              <w:rPr>
                <w:b/>
                <w:bCs/>
              </w:rPr>
              <w:t>Y</w:t>
            </w:r>
          </w:p>
        </w:tc>
        <w:tc>
          <w:tcPr>
            <w:tcW w:w="506" w:type="pct"/>
            <w:vAlign w:val="center"/>
          </w:tcPr>
          <w:p w14:paraId="018C4101" w14:textId="1409C6B4" w:rsidR="005E0D93" w:rsidRPr="00D86105" w:rsidRDefault="00D86105" w:rsidP="005E0D93">
            <w:pPr>
              <w:jc w:val="center"/>
              <w:rPr>
                <w:b/>
                <w:bCs/>
              </w:rPr>
            </w:pPr>
            <w:r w:rsidRPr="00D86105">
              <w:rPr>
                <w:b/>
                <w:bCs/>
              </w:rPr>
              <w:t>Y</w:t>
            </w:r>
          </w:p>
        </w:tc>
      </w:tr>
      <w:tr w:rsidR="005E0D93" w:rsidRPr="00D86105" w14:paraId="6FD19889" w14:textId="77777777" w:rsidTr="005E0D93">
        <w:tc>
          <w:tcPr>
            <w:tcW w:w="3174" w:type="pct"/>
          </w:tcPr>
          <w:p w14:paraId="44323FCB" w14:textId="33B79F3D" w:rsidR="005E0D93" w:rsidRPr="00D86105" w:rsidRDefault="005E0D93" w:rsidP="005E0D93">
            <w:r w:rsidRPr="00D86105">
              <w:t>Ask participants to identify themselves verbally when speaking their questions</w:t>
            </w:r>
          </w:p>
        </w:tc>
        <w:tc>
          <w:tcPr>
            <w:tcW w:w="722" w:type="pct"/>
            <w:vAlign w:val="center"/>
          </w:tcPr>
          <w:p w14:paraId="56C6236A" w14:textId="462F8310" w:rsidR="005E0D93" w:rsidRPr="00D86105" w:rsidRDefault="00D86105" w:rsidP="005E0D93">
            <w:pPr>
              <w:jc w:val="center"/>
              <w:rPr>
                <w:b/>
                <w:bCs/>
              </w:rPr>
            </w:pPr>
            <w:r w:rsidRPr="00D86105">
              <w:rPr>
                <w:b/>
                <w:bCs/>
              </w:rPr>
              <w:t>Y</w:t>
            </w:r>
          </w:p>
        </w:tc>
        <w:tc>
          <w:tcPr>
            <w:tcW w:w="598" w:type="pct"/>
            <w:vAlign w:val="center"/>
          </w:tcPr>
          <w:p w14:paraId="0A497D17" w14:textId="078CF8C0" w:rsidR="005E0D93" w:rsidRPr="00D86105" w:rsidRDefault="00D86105" w:rsidP="005E0D93">
            <w:pPr>
              <w:jc w:val="center"/>
              <w:rPr>
                <w:b/>
                <w:bCs/>
              </w:rPr>
            </w:pPr>
            <w:r w:rsidRPr="00D86105">
              <w:rPr>
                <w:b/>
                <w:bCs/>
              </w:rPr>
              <w:t>Y</w:t>
            </w:r>
          </w:p>
        </w:tc>
        <w:tc>
          <w:tcPr>
            <w:tcW w:w="506" w:type="pct"/>
            <w:vAlign w:val="center"/>
          </w:tcPr>
          <w:p w14:paraId="40509E31" w14:textId="56189159" w:rsidR="005E0D93" w:rsidRPr="00D86105" w:rsidRDefault="00D86105" w:rsidP="005E0D93">
            <w:pPr>
              <w:jc w:val="center"/>
              <w:rPr>
                <w:b/>
                <w:bCs/>
              </w:rPr>
            </w:pPr>
            <w:r w:rsidRPr="00D86105">
              <w:rPr>
                <w:b/>
                <w:bCs/>
              </w:rPr>
              <w:t>Y</w:t>
            </w:r>
          </w:p>
        </w:tc>
      </w:tr>
      <w:tr w:rsidR="005E0D93" w:rsidRPr="00D86105" w14:paraId="18BD7B74" w14:textId="77777777" w:rsidTr="005E0D93">
        <w:tc>
          <w:tcPr>
            <w:tcW w:w="3174" w:type="pct"/>
          </w:tcPr>
          <w:p w14:paraId="20EA8BE2" w14:textId="7B22CB29" w:rsidR="005E0D93" w:rsidRPr="00D86105" w:rsidRDefault="005E0D93" w:rsidP="005E0D93">
            <w:r w:rsidRPr="00D86105">
              <w:t>Record session whenever possible (</w:t>
            </w:r>
            <w:hyperlink r:id="rId10" w:anchor=":~:text=Open%20the%20Zoom%20client%20and,processed,%20open%20the%20recording%20folder." w:history="1">
              <w:r w:rsidRPr="00636A4C">
                <w:rPr>
                  <w:rStyle w:val="Hyperlink"/>
                </w:rPr>
                <w:t>Zoom record</w:t>
              </w:r>
            </w:hyperlink>
            <w:r w:rsidRPr="00D86105">
              <w:t xml:space="preserve"> or </w:t>
            </w:r>
            <w:hyperlink r:id="rId11" w:history="1">
              <w:r w:rsidRPr="00636A4C">
                <w:rPr>
                  <w:rStyle w:val="Hyperlink"/>
                </w:rPr>
                <w:t>Kaltura record</w:t>
              </w:r>
            </w:hyperlink>
            <w:r w:rsidRPr="00D86105">
              <w:t>)</w:t>
            </w:r>
          </w:p>
        </w:tc>
        <w:tc>
          <w:tcPr>
            <w:tcW w:w="722" w:type="pct"/>
            <w:vAlign w:val="center"/>
          </w:tcPr>
          <w:p w14:paraId="61050F74" w14:textId="27C3E830" w:rsidR="005E0D93" w:rsidRPr="00D86105" w:rsidRDefault="00D86105" w:rsidP="005E0D93">
            <w:pPr>
              <w:jc w:val="center"/>
              <w:rPr>
                <w:b/>
                <w:bCs/>
              </w:rPr>
            </w:pPr>
            <w:r w:rsidRPr="00D86105">
              <w:rPr>
                <w:b/>
                <w:bCs/>
              </w:rPr>
              <w:t>Y</w:t>
            </w:r>
          </w:p>
        </w:tc>
        <w:tc>
          <w:tcPr>
            <w:tcW w:w="598" w:type="pct"/>
            <w:vAlign w:val="center"/>
          </w:tcPr>
          <w:p w14:paraId="1A2EB161" w14:textId="6019344F" w:rsidR="005E0D93" w:rsidRPr="00D86105" w:rsidRDefault="00D86105" w:rsidP="005E0D93">
            <w:pPr>
              <w:jc w:val="center"/>
              <w:rPr>
                <w:b/>
                <w:bCs/>
              </w:rPr>
            </w:pPr>
            <w:r w:rsidRPr="00D86105">
              <w:rPr>
                <w:b/>
                <w:bCs/>
              </w:rPr>
              <w:t>Y</w:t>
            </w:r>
          </w:p>
        </w:tc>
        <w:tc>
          <w:tcPr>
            <w:tcW w:w="506" w:type="pct"/>
            <w:vAlign w:val="center"/>
          </w:tcPr>
          <w:p w14:paraId="0C57A0B8" w14:textId="4B4D9804" w:rsidR="005E0D93" w:rsidRPr="00D86105" w:rsidRDefault="00D86105" w:rsidP="005E0D93">
            <w:pPr>
              <w:jc w:val="center"/>
              <w:rPr>
                <w:b/>
                <w:bCs/>
              </w:rPr>
            </w:pPr>
            <w:r w:rsidRPr="00D86105">
              <w:rPr>
                <w:b/>
                <w:bCs/>
              </w:rPr>
              <w:t>Y</w:t>
            </w:r>
          </w:p>
        </w:tc>
      </w:tr>
      <w:tr w:rsidR="005E0D93" w:rsidRPr="00D86105" w14:paraId="64AE2435" w14:textId="77777777" w:rsidTr="005E0D93">
        <w:tc>
          <w:tcPr>
            <w:tcW w:w="3174" w:type="pct"/>
          </w:tcPr>
          <w:p w14:paraId="063204C8" w14:textId="27238603" w:rsidR="005E0D93" w:rsidRPr="00D86105" w:rsidRDefault="005E0D93" w:rsidP="005E0D93">
            <w:r w:rsidRPr="00D86105">
              <w:t>Read text aloud that is shared on screen or slides</w:t>
            </w:r>
          </w:p>
        </w:tc>
        <w:tc>
          <w:tcPr>
            <w:tcW w:w="722" w:type="pct"/>
            <w:vAlign w:val="center"/>
          </w:tcPr>
          <w:p w14:paraId="47EE2EE5" w14:textId="21AF3814" w:rsidR="005E0D93" w:rsidRPr="00D86105" w:rsidRDefault="00D86105" w:rsidP="005E0D93">
            <w:pPr>
              <w:jc w:val="center"/>
              <w:rPr>
                <w:b/>
                <w:bCs/>
              </w:rPr>
            </w:pPr>
            <w:r w:rsidRPr="00D86105">
              <w:rPr>
                <w:b/>
                <w:bCs/>
              </w:rPr>
              <w:t>Y</w:t>
            </w:r>
          </w:p>
        </w:tc>
        <w:tc>
          <w:tcPr>
            <w:tcW w:w="598" w:type="pct"/>
            <w:vAlign w:val="center"/>
          </w:tcPr>
          <w:p w14:paraId="1789D08D" w14:textId="41F89A62" w:rsidR="005E0D93" w:rsidRPr="00D86105" w:rsidRDefault="00D86105" w:rsidP="005E0D93">
            <w:pPr>
              <w:jc w:val="center"/>
              <w:rPr>
                <w:b/>
                <w:bCs/>
              </w:rPr>
            </w:pPr>
            <w:r w:rsidRPr="00D86105">
              <w:rPr>
                <w:b/>
                <w:bCs/>
              </w:rPr>
              <w:t>Y</w:t>
            </w:r>
          </w:p>
        </w:tc>
        <w:tc>
          <w:tcPr>
            <w:tcW w:w="506" w:type="pct"/>
            <w:vAlign w:val="center"/>
          </w:tcPr>
          <w:p w14:paraId="1D125E08" w14:textId="7ACD9D5A" w:rsidR="005E0D93" w:rsidRPr="00D86105" w:rsidRDefault="00D86105" w:rsidP="005E0D93">
            <w:pPr>
              <w:jc w:val="center"/>
              <w:rPr>
                <w:b/>
                <w:bCs/>
              </w:rPr>
            </w:pPr>
            <w:r w:rsidRPr="00D86105">
              <w:rPr>
                <w:b/>
                <w:bCs/>
              </w:rPr>
              <w:t>Y</w:t>
            </w:r>
          </w:p>
        </w:tc>
      </w:tr>
      <w:tr w:rsidR="005E0D93" w:rsidRPr="00D86105" w14:paraId="390FC1B6" w14:textId="77777777" w:rsidTr="005E0D93">
        <w:tc>
          <w:tcPr>
            <w:tcW w:w="3174" w:type="pct"/>
          </w:tcPr>
          <w:p w14:paraId="1C0A1854" w14:textId="16647685" w:rsidR="005E0D93" w:rsidRPr="00D86105" w:rsidRDefault="005E0D93" w:rsidP="005E0D93">
            <w:r w:rsidRPr="00D86105">
              <w:t>Describe visuals (on screen, flipchart, handout, etc.)</w:t>
            </w:r>
          </w:p>
        </w:tc>
        <w:tc>
          <w:tcPr>
            <w:tcW w:w="722" w:type="pct"/>
            <w:vAlign w:val="center"/>
          </w:tcPr>
          <w:p w14:paraId="4A540091" w14:textId="5A072B69" w:rsidR="005E0D93" w:rsidRPr="00D86105" w:rsidRDefault="00D86105" w:rsidP="005E0D93">
            <w:pPr>
              <w:jc w:val="center"/>
              <w:rPr>
                <w:b/>
                <w:bCs/>
              </w:rPr>
            </w:pPr>
            <w:r w:rsidRPr="00D86105">
              <w:rPr>
                <w:b/>
                <w:bCs/>
              </w:rPr>
              <w:t>Y</w:t>
            </w:r>
          </w:p>
        </w:tc>
        <w:tc>
          <w:tcPr>
            <w:tcW w:w="598" w:type="pct"/>
            <w:vAlign w:val="center"/>
          </w:tcPr>
          <w:p w14:paraId="13A6A168" w14:textId="794779B7" w:rsidR="005E0D93" w:rsidRPr="00D86105" w:rsidRDefault="00D86105" w:rsidP="005E0D93">
            <w:pPr>
              <w:jc w:val="center"/>
              <w:rPr>
                <w:b/>
                <w:bCs/>
              </w:rPr>
            </w:pPr>
            <w:r w:rsidRPr="00D86105">
              <w:rPr>
                <w:b/>
                <w:bCs/>
              </w:rPr>
              <w:t>Y</w:t>
            </w:r>
          </w:p>
        </w:tc>
        <w:tc>
          <w:tcPr>
            <w:tcW w:w="506" w:type="pct"/>
            <w:vAlign w:val="center"/>
          </w:tcPr>
          <w:p w14:paraId="7A8AC761" w14:textId="3D1A85F9" w:rsidR="005E0D93" w:rsidRPr="00D86105" w:rsidRDefault="00D86105" w:rsidP="005E0D93">
            <w:pPr>
              <w:jc w:val="center"/>
              <w:rPr>
                <w:b/>
                <w:bCs/>
              </w:rPr>
            </w:pPr>
            <w:r w:rsidRPr="00D86105">
              <w:rPr>
                <w:b/>
                <w:bCs/>
              </w:rPr>
              <w:t>Y</w:t>
            </w:r>
          </w:p>
        </w:tc>
      </w:tr>
      <w:tr w:rsidR="005E0D93" w:rsidRPr="00D86105" w14:paraId="251567D0" w14:textId="77777777" w:rsidTr="005E0D93">
        <w:tc>
          <w:tcPr>
            <w:tcW w:w="3174" w:type="pct"/>
          </w:tcPr>
          <w:p w14:paraId="6531D06D" w14:textId="579BFDCD" w:rsidR="005E0D93" w:rsidRPr="00D86105" w:rsidRDefault="005E0D93" w:rsidP="005E0D93">
            <w:r w:rsidRPr="00D86105">
              <w:t>Verbalize what is happening in chat</w:t>
            </w:r>
          </w:p>
        </w:tc>
        <w:tc>
          <w:tcPr>
            <w:tcW w:w="722" w:type="pct"/>
            <w:vAlign w:val="center"/>
          </w:tcPr>
          <w:p w14:paraId="4315CAE7" w14:textId="77777777" w:rsidR="005E0D93" w:rsidRPr="00D86105" w:rsidRDefault="005E0D93" w:rsidP="005E0D93">
            <w:pPr>
              <w:jc w:val="center"/>
              <w:rPr>
                <w:b/>
                <w:bCs/>
              </w:rPr>
            </w:pPr>
          </w:p>
        </w:tc>
        <w:tc>
          <w:tcPr>
            <w:tcW w:w="598" w:type="pct"/>
            <w:vAlign w:val="center"/>
          </w:tcPr>
          <w:p w14:paraId="3615C993" w14:textId="461552B2" w:rsidR="005E0D93" w:rsidRPr="00D86105" w:rsidRDefault="00D86105" w:rsidP="005E0D93">
            <w:pPr>
              <w:jc w:val="center"/>
              <w:rPr>
                <w:b/>
                <w:bCs/>
              </w:rPr>
            </w:pPr>
            <w:r w:rsidRPr="00D86105">
              <w:rPr>
                <w:b/>
                <w:bCs/>
              </w:rPr>
              <w:t>Y</w:t>
            </w:r>
          </w:p>
        </w:tc>
        <w:tc>
          <w:tcPr>
            <w:tcW w:w="506" w:type="pct"/>
            <w:vAlign w:val="center"/>
          </w:tcPr>
          <w:p w14:paraId="7CE2D514" w14:textId="3D927A19" w:rsidR="005E0D93" w:rsidRPr="00D86105" w:rsidRDefault="00D86105" w:rsidP="005E0D93">
            <w:pPr>
              <w:jc w:val="center"/>
              <w:rPr>
                <w:b/>
                <w:bCs/>
              </w:rPr>
            </w:pPr>
            <w:r w:rsidRPr="00D86105">
              <w:rPr>
                <w:b/>
                <w:bCs/>
              </w:rPr>
              <w:t>Y</w:t>
            </w:r>
          </w:p>
        </w:tc>
      </w:tr>
      <w:tr w:rsidR="005E0D93" w:rsidRPr="00D86105" w14:paraId="14AB7C81" w14:textId="77777777" w:rsidTr="005E0D93">
        <w:tc>
          <w:tcPr>
            <w:tcW w:w="3174" w:type="pct"/>
          </w:tcPr>
          <w:p w14:paraId="7A395500" w14:textId="7DC09ABE" w:rsidR="005E0D93" w:rsidRPr="00D86105" w:rsidRDefault="005E0D93" w:rsidP="005E0D93">
            <w:hyperlink r:id="rId12" w:history="1">
              <w:r w:rsidRPr="00636A4C">
                <w:rPr>
                  <w:rStyle w:val="Hyperlink"/>
                </w:rPr>
                <w:t>Save Zoom chat</w:t>
              </w:r>
            </w:hyperlink>
            <w:r w:rsidRPr="00D86105">
              <w:t xml:space="preserve"> before ending the session</w:t>
            </w:r>
          </w:p>
        </w:tc>
        <w:tc>
          <w:tcPr>
            <w:tcW w:w="722" w:type="pct"/>
            <w:vAlign w:val="center"/>
          </w:tcPr>
          <w:p w14:paraId="047EDBA9" w14:textId="77777777" w:rsidR="005E0D93" w:rsidRPr="00D86105" w:rsidRDefault="005E0D93" w:rsidP="005E0D93">
            <w:pPr>
              <w:jc w:val="center"/>
              <w:rPr>
                <w:b/>
                <w:bCs/>
              </w:rPr>
            </w:pPr>
          </w:p>
        </w:tc>
        <w:tc>
          <w:tcPr>
            <w:tcW w:w="598" w:type="pct"/>
            <w:vAlign w:val="center"/>
          </w:tcPr>
          <w:p w14:paraId="11BDA336" w14:textId="3B126230" w:rsidR="005E0D93" w:rsidRPr="00D86105" w:rsidRDefault="00D86105" w:rsidP="005E0D93">
            <w:pPr>
              <w:jc w:val="center"/>
              <w:rPr>
                <w:b/>
                <w:bCs/>
              </w:rPr>
            </w:pPr>
            <w:r w:rsidRPr="00D86105">
              <w:rPr>
                <w:b/>
                <w:bCs/>
              </w:rPr>
              <w:t>Y</w:t>
            </w:r>
          </w:p>
        </w:tc>
        <w:tc>
          <w:tcPr>
            <w:tcW w:w="506" w:type="pct"/>
            <w:vAlign w:val="center"/>
          </w:tcPr>
          <w:p w14:paraId="332B06AA" w14:textId="3762E65A" w:rsidR="005E0D93" w:rsidRPr="00D86105" w:rsidRDefault="00D86105" w:rsidP="005E0D93">
            <w:pPr>
              <w:jc w:val="center"/>
              <w:rPr>
                <w:b/>
                <w:bCs/>
              </w:rPr>
            </w:pPr>
            <w:r w:rsidRPr="00D86105">
              <w:rPr>
                <w:b/>
                <w:bCs/>
              </w:rPr>
              <w:t>Y</w:t>
            </w:r>
          </w:p>
        </w:tc>
      </w:tr>
      <w:tr w:rsidR="005E0D93" w:rsidRPr="00D86105" w14:paraId="40EC9034" w14:textId="77777777" w:rsidTr="005E0D93">
        <w:tc>
          <w:tcPr>
            <w:tcW w:w="3174" w:type="pct"/>
            <w:shd w:val="clear" w:color="auto" w:fill="DAE9F7" w:themeFill="text2" w:themeFillTint="1A"/>
          </w:tcPr>
          <w:p w14:paraId="0295808A" w14:textId="64520C06" w:rsidR="005E0D93" w:rsidRPr="00D86105" w:rsidRDefault="005E0D93" w:rsidP="005E0D93">
            <w:pPr>
              <w:rPr>
                <w:b/>
                <w:bCs/>
              </w:rPr>
            </w:pPr>
            <w:r w:rsidRPr="00D86105">
              <w:rPr>
                <w:b/>
                <w:bCs/>
              </w:rPr>
              <w:t>After Session</w:t>
            </w:r>
          </w:p>
        </w:tc>
        <w:tc>
          <w:tcPr>
            <w:tcW w:w="722" w:type="pct"/>
            <w:shd w:val="clear" w:color="auto" w:fill="DAE9F7" w:themeFill="text2" w:themeFillTint="1A"/>
            <w:vAlign w:val="center"/>
          </w:tcPr>
          <w:p w14:paraId="3C70E32F" w14:textId="77777777" w:rsidR="005E0D93" w:rsidRPr="00D86105" w:rsidRDefault="005E0D93" w:rsidP="005E0D93">
            <w:pPr>
              <w:jc w:val="center"/>
              <w:rPr>
                <w:b/>
                <w:bCs/>
              </w:rPr>
            </w:pPr>
          </w:p>
        </w:tc>
        <w:tc>
          <w:tcPr>
            <w:tcW w:w="598" w:type="pct"/>
            <w:shd w:val="clear" w:color="auto" w:fill="DAE9F7" w:themeFill="text2" w:themeFillTint="1A"/>
            <w:vAlign w:val="center"/>
          </w:tcPr>
          <w:p w14:paraId="51C84CA1" w14:textId="77777777" w:rsidR="005E0D93" w:rsidRPr="00D86105" w:rsidRDefault="005E0D93" w:rsidP="005E0D93">
            <w:pPr>
              <w:jc w:val="center"/>
              <w:rPr>
                <w:b/>
                <w:bCs/>
              </w:rPr>
            </w:pPr>
          </w:p>
        </w:tc>
        <w:tc>
          <w:tcPr>
            <w:tcW w:w="506" w:type="pct"/>
            <w:shd w:val="clear" w:color="auto" w:fill="DAE9F7" w:themeFill="text2" w:themeFillTint="1A"/>
            <w:vAlign w:val="center"/>
          </w:tcPr>
          <w:p w14:paraId="0C30A312" w14:textId="77777777" w:rsidR="005E0D93" w:rsidRPr="00D86105" w:rsidRDefault="005E0D93" w:rsidP="005E0D93">
            <w:pPr>
              <w:jc w:val="center"/>
              <w:rPr>
                <w:b/>
                <w:bCs/>
              </w:rPr>
            </w:pPr>
          </w:p>
        </w:tc>
      </w:tr>
      <w:tr w:rsidR="005E0D93" w:rsidRPr="00D86105" w14:paraId="07A4F318" w14:textId="77777777" w:rsidTr="005E0D93">
        <w:tc>
          <w:tcPr>
            <w:tcW w:w="3174" w:type="pct"/>
          </w:tcPr>
          <w:p w14:paraId="6798278A" w14:textId="390C4111" w:rsidR="005E0D93" w:rsidRPr="00D86105" w:rsidRDefault="005E0D93" w:rsidP="005E0D93">
            <w:r w:rsidRPr="00D86105">
              <w:t>Share resources mentioned in session</w:t>
            </w:r>
          </w:p>
        </w:tc>
        <w:tc>
          <w:tcPr>
            <w:tcW w:w="722" w:type="pct"/>
            <w:vAlign w:val="center"/>
          </w:tcPr>
          <w:p w14:paraId="5331B91D" w14:textId="682BD94B" w:rsidR="005E0D93" w:rsidRPr="00D86105" w:rsidRDefault="00D86105" w:rsidP="005E0D93">
            <w:pPr>
              <w:jc w:val="center"/>
              <w:rPr>
                <w:b/>
                <w:bCs/>
              </w:rPr>
            </w:pPr>
            <w:r w:rsidRPr="00D86105">
              <w:rPr>
                <w:b/>
                <w:bCs/>
              </w:rPr>
              <w:t>Y</w:t>
            </w:r>
          </w:p>
        </w:tc>
        <w:tc>
          <w:tcPr>
            <w:tcW w:w="598" w:type="pct"/>
            <w:vAlign w:val="center"/>
          </w:tcPr>
          <w:p w14:paraId="35978186" w14:textId="753C00D6" w:rsidR="005E0D93" w:rsidRPr="00D86105" w:rsidRDefault="00D86105" w:rsidP="005E0D93">
            <w:pPr>
              <w:jc w:val="center"/>
              <w:rPr>
                <w:b/>
                <w:bCs/>
              </w:rPr>
            </w:pPr>
            <w:r w:rsidRPr="00D86105">
              <w:rPr>
                <w:b/>
                <w:bCs/>
              </w:rPr>
              <w:t>Y</w:t>
            </w:r>
          </w:p>
        </w:tc>
        <w:tc>
          <w:tcPr>
            <w:tcW w:w="506" w:type="pct"/>
            <w:vAlign w:val="center"/>
          </w:tcPr>
          <w:p w14:paraId="1050D26A" w14:textId="19F915D8" w:rsidR="005E0D93" w:rsidRPr="00D86105" w:rsidRDefault="00D86105" w:rsidP="005E0D93">
            <w:pPr>
              <w:jc w:val="center"/>
              <w:rPr>
                <w:b/>
                <w:bCs/>
              </w:rPr>
            </w:pPr>
            <w:r w:rsidRPr="00D86105">
              <w:rPr>
                <w:b/>
                <w:bCs/>
              </w:rPr>
              <w:t>Y</w:t>
            </w:r>
          </w:p>
        </w:tc>
      </w:tr>
      <w:tr w:rsidR="005E0D93" w:rsidRPr="00D86105" w14:paraId="1552D4E4" w14:textId="77777777" w:rsidTr="005E0D93">
        <w:tc>
          <w:tcPr>
            <w:tcW w:w="3174" w:type="pct"/>
          </w:tcPr>
          <w:p w14:paraId="04325FFB" w14:textId="37399C7E" w:rsidR="005E0D93" w:rsidRPr="00D86105" w:rsidRDefault="005E0D93" w:rsidP="005E0D93">
            <w:r w:rsidRPr="00D86105">
              <w:t>Share Zoom chat and transcript files (remove private comments)</w:t>
            </w:r>
          </w:p>
        </w:tc>
        <w:tc>
          <w:tcPr>
            <w:tcW w:w="722" w:type="pct"/>
            <w:vAlign w:val="center"/>
          </w:tcPr>
          <w:p w14:paraId="1B98D34A" w14:textId="77777777" w:rsidR="005E0D93" w:rsidRPr="00D86105" w:rsidRDefault="005E0D93" w:rsidP="005E0D93">
            <w:pPr>
              <w:jc w:val="center"/>
              <w:rPr>
                <w:b/>
                <w:bCs/>
              </w:rPr>
            </w:pPr>
          </w:p>
        </w:tc>
        <w:tc>
          <w:tcPr>
            <w:tcW w:w="598" w:type="pct"/>
            <w:vAlign w:val="center"/>
          </w:tcPr>
          <w:p w14:paraId="50EE6CB6" w14:textId="2081B012" w:rsidR="005E0D93" w:rsidRPr="00D86105" w:rsidRDefault="00D86105" w:rsidP="005E0D93">
            <w:pPr>
              <w:jc w:val="center"/>
              <w:rPr>
                <w:b/>
                <w:bCs/>
              </w:rPr>
            </w:pPr>
            <w:r w:rsidRPr="00D86105">
              <w:rPr>
                <w:b/>
                <w:bCs/>
              </w:rPr>
              <w:t>Y</w:t>
            </w:r>
          </w:p>
        </w:tc>
        <w:tc>
          <w:tcPr>
            <w:tcW w:w="506" w:type="pct"/>
            <w:vAlign w:val="center"/>
          </w:tcPr>
          <w:p w14:paraId="65CD701C" w14:textId="03C7BBF1" w:rsidR="005E0D93" w:rsidRPr="00D86105" w:rsidRDefault="00D86105" w:rsidP="005E0D93">
            <w:pPr>
              <w:jc w:val="center"/>
              <w:rPr>
                <w:b/>
                <w:bCs/>
              </w:rPr>
            </w:pPr>
            <w:r w:rsidRPr="00D86105">
              <w:rPr>
                <w:b/>
                <w:bCs/>
              </w:rPr>
              <w:t>Y</w:t>
            </w:r>
          </w:p>
        </w:tc>
      </w:tr>
      <w:tr w:rsidR="005E0D93" w:rsidRPr="00D86105" w14:paraId="072AE224" w14:textId="77777777" w:rsidTr="005E0D93">
        <w:tc>
          <w:tcPr>
            <w:tcW w:w="3174" w:type="pct"/>
          </w:tcPr>
          <w:p w14:paraId="796E8E89" w14:textId="4E51CC7C" w:rsidR="005E0D93" w:rsidRPr="00D86105" w:rsidRDefault="005E0D93" w:rsidP="005E0D93">
            <w:r w:rsidRPr="00D86105">
              <w:t>Share recording of the session with captions enabled</w:t>
            </w:r>
          </w:p>
        </w:tc>
        <w:tc>
          <w:tcPr>
            <w:tcW w:w="722" w:type="pct"/>
            <w:vAlign w:val="center"/>
          </w:tcPr>
          <w:p w14:paraId="215F1D86" w14:textId="77777777" w:rsidR="005E0D93" w:rsidRPr="00D86105" w:rsidRDefault="005E0D93" w:rsidP="005E0D93">
            <w:pPr>
              <w:jc w:val="center"/>
              <w:rPr>
                <w:b/>
                <w:bCs/>
              </w:rPr>
            </w:pPr>
          </w:p>
        </w:tc>
        <w:tc>
          <w:tcPr>
            <w:tcW w:w="598" w:type="pct"/>
            <w:vAlign w:val="center"/>
          </w:tcPr>
          <w:p w14:paraId="58FC6BFB" w14:textId="3201B88C" w:rsidR="005E0D93" w:rsidRPr="00D86105" w:rsidRDefault="00D86105" w:rsidP="005E0D93">
            <w:pPr>
              <w:jc w:val="center"/>
              <w:rPr>
                <w:b/>
                <w:bCs/>
              </w:rPr>
            </w:pPr>
            <w:r w:rsidRPr="00D86105">
              <w:rPr>
                <w:b/>
                <w:bCs/>
              </w:rPr>
              <w:t>Y</w:t>
            </w:r>
          </w:p>
        </w:tc>
        <w:tc>
          <w:tcPr>
            <w:tcW w:w="506" w:type="pct"/>
            <w:vAlign w:val="center"/>
          </w:tcPr>
          <w:p w14:paraId="66C74EE7" w14:textId="0711B3D2" w:rsidR="005E0D93" w:rsidRPr="00D86105" w:rsidRDefault="00D86105" w:rsidP="005E0D93">
            <w:pPr>
              <w:jc w:val="center"/>
              <w:rPr>
                <w:b/>
                <w:bCs/>
              </w:rPr>
            </w:pPr>
            <w:r w:rsidRPr="00D86105">
              <w:rPr>
                <w:b/>
                <w:bCs/>
              </w:rPr>
              <w:t>Y</w:t>
            </w:r>
          </w:p>
        </w:tc>
      </w:tr>
      <w:tr w:rsidR="005E0D93" w:rsidRPr="00D86105" w14:paraId="5B31FC0F" w14:textId="77777777" w:rsidTr="005E0D93">
        <w:tc>
          <w:tcPr>
            <w:tcW w:w="3174" w:type="pct"/>
          </w:tcPr>
          <w:p w14:paraId="0D524D0F" w14:textId="721DABA4" w:rsidR="005E0D93" w:rsidRPr="00D86105" w:rsidRDefault="005E0D93" w:rsidP="005E0D93">
            <w:r w:rsidRPr="00D86105">
              <w:t xml:space="preserve">Share an updated version of the slides in PowerPoint format, if any changes were made </w:t>
            </w:r>
          </w:p>
        </w:tc>
        <w:tc>
          <w:tcPr>
            <w:tcW w:w="722" w:type="pct"/>
            <w:vAlign w:val="center"/>
          </w:tcPr>
          <w:p w14:paraId="29630268" w14:textId="2A4C59C3" w:rsidR="005E0D93" w:rsidRPr="00D86105" w:rsidRDefault="00D86105" w:rsidP="005E0D93">
            <w:pPr>
              <w:jc w:val="center"/>
              <w:rPr>
                <w:b/>
                <w:bCs/>
              </w:rPr>
            </w:pPr>
            <w:r w:rsidRPr="00D86105">
              <w:rPr>
                <w:b/>
                <w:bCs/>
              </w:rPr>
              <w:t>Y</w:t>
            </w:r>
          </w:p>
        </w:tc>
        <w:tc>
          <w:tcPr>
            <w:tcW w:w="598" w:type="pct"/>
            <w:vAlign w:val="center"/>
          </w:tcPr>
          <w:p w14:paraId="56600DF8" w14:textId="4D2C346A" w:rsidR="005E0D93" w:rsidRPr="00D86105" w:rsidRDefault="00D86105" w:rsidP="005E0D93">
            <w:pPr>
              <w:jc w:val="center"/>
              <w:rPr>
                <w:b/>
                <w:bCs/>
              </w:rPr>
            </w:pPr>
            <w:r w:rsidRPr="00D86105">
              <w:rPr>
                <w:b/>
                <w:bCs/>
              </w:rPr>
              <w:t>Y</w:t>
            </w:r>
          </w:p>
        </w:tc>
        <w:tc>
          <w:tcPr>
            <w:tcW w:w="506" w:type="pct"/>
            <w:vAlign w:val="center"/>
          </w:tcPr>
          <w:p w14:paraId="3E04DA28" w14:textId="3D4C365C" w:rsidR="005E0D93" w:rsidRPr="00D86105" w:rsidRDefault="00D86105" w:rsidP="005E0D93">
            <w:pPr>
              <w:jc w:val="center"/>
              <w:rPr>
                <w:b/>
                <w:bCs/>
              </w:rPr>
            </w:pPr>
            <w:r w:rsidRPr="00D86105">
              <w:rPr>
                <w:b/>
                <w:bCs/>
              </w:rPr>
              <w:t>Y</w:t>
            </w:r>
          </w:p>
        </w:tc>
      </w:tr>
      <w:tr w:rsidR="005E0D93" w:rsidRPr="00D86105" w14:paraId="7DAE4AAF" w14:textId="77777777" w:rsidTr="005E0D93">
        <w:tc>
          <w:tcPr>
            <w:tcW w:w="3174" w:type="pct"/>
          </w:tcPr>
          <w:p w14:paraId="5C1FF4EA" w14:textId="4291B1D8" w:rsidR="005E0D93" w:rsidRPr="00D86105" w:rsidRDefault="005E0D93" w:rsidP="005E0D93">
            <w:r w:rsidRPr="00D86105">
              <w:t>Provide an opportunity for participants to share their feedback and / or requests for next steps in support of future sessions</w:t>
            </w:r>
          </w:p>
        </w:tc>
        <w:tc>
          <w:tcPr>
            <w:tcW w:w="722" w:type="pct"/>
            <w:vAlign w:val="center"/>
          </w:tcPr>
          <w:p w14:paraId="5103AB3E" w14:textId="4E1C62A8" w:rsidR="005E0D93" w:rsidRPr="00D86105" w:rsidRDefault="00D86105" w:rsidP="005E0D93">
            <w:pPr>
              <w:jc w:val="center"/>
              <w:rPr>
                <w:b/>
                <w:bCs/>
              </w:rPr>
            </w:pPr>
            <w:r w:rsidRPr="00D86105">
              <w:rPr>
                <w:b/>
                <w:bCs/>
              </w:rPr>
              <w:t>Y</w:t>
            </w:r>
          </w:p>
        </w:tc>
        <w:tc>
          <w:tcPr>
            <w:tcW w:w="598" w:type="pct"/>
            <w:vAlign w:val="center"/>
          </w:tcPr>
          <w:p w14:paraId="14CD5B7E" w14:textId="33E39808" w:rsidR="005E0D93" w:rsidRPr="00D86105" w:rsidRDefault="00D86105" w:rsidP="005E0D93">
            <w:pPr>
              <w:jc w:val="center"/>
              <w:rPr>
                <w:b/>
                <w:bCs/>
              </w:rPr>
            </w:pPr>
            <w:r w:rsidRPr="00D86105">
              <w:rPr>
                <w:b/>
                <w:bCs/>
              </w:rPr>
              <w:t>Y</w:t>
            </w:r>
          </w:p>
        </w:tc>
        <w:tc>
          <w:tcPr>
            <w:tcW w:w="506" w:type="pct"/>
            <w:vAlign w:val="center"/>
          </w:tcPr>
          <w:p w14:paraId="253BAED1" w14:textId="2FCE3DE4" w:rsidR="005E0D93" w:rsidRPr="00D86105" w:rsidRDefault="00D86105" w:rsidP="005E0D93">
            <w:pPr>
              <w:jc w:val="center"/>
              <w:rPr>
                <w:b/>
                <w:bCs/>
              </w:rPr>
            </w:pPr>
            <w:r w:rsidRPr="00D86105">
              <w:rPr>
                <w:b/>
                <w:bCs/>
              </w:rPr>
              <w:t>Y</w:t>
            </w:r>
          </w:p>
        </w:tc>
      </w:tr>
    </w:tbl>
    <w:p w14:paraId="192851EF" w14:textId="77777777" w:rsidR="005E0D93" w:rsidRPr="00D86105" w:rsidRDefault="005E0D93" w:rsidP="005E0D93"/>
    <w:p w14:paraId="43776AF9" w14:textId="77777777" w:rsidR="005E0D93" w:rsidRPr="00D86105" w:rsidRDefault="005E0D93"/>
    <w:p w14:paraId="0DBA842E" w14:textId="6E8ABC3F" w:rsidR="00D86105" w:rsidRPr="00D86105" w:rsidRDefault="00D86105" w:rsidP="001D58FD">
      <w:pPr>
        <w:pStyle w:val="Heading2"/>
        <w:spacing w:before="0"/>
      </w:pPr>
      <w:r w:rsidRPr="00D86105">
        <w:lastRenderedPageBreak/>
        <w:t>Session Materials and Design: Considerations and Steps</w:t>
      </w:r>
    </w:p>
    <w:p w14:paraId="476DA06B" w14:textId="77777777" w:rsidR="00D86105" w:rsidRPr="00D86105" w:rsidRDefault="00D86105" w:rsidP="00D86105">
      <w:r w:rsidRPr="00D86105">
        <w:t>Consider how you typically ask participants to engage in your session – by reading, watching, listening, touching, speaking, or moving. Materials and sessions designed to reduce barriers help meet the needs of diverse participants, and improve their learning experience.</w:t>
      </w:r>
    </w:p>
    <w:p w14:paraId="342EB03E" w14:textId="53AFFC31" w:rsidR="00D86105" w:rsidRPr="00D86105" w:rsidRDefault="00D86105" w:rsidP="00D86105">
      <w:r w:rsidRPr="00D86105">
        <w:t>Here are some actions you can take to provide flexible and accessible alternatives to for those who perceive materials, or participate, in non-traditional ways.</w:t>
      </w:r>
    </w:p>
    <w:tbl>
      <w:tblPr>
        <w:tblStyle w:val="TableGrid"/>
        <w:tblW w:w="5000" w:type="pct"/>
        <w:tblLook w:val="04A0" w:firstRow="1" w:lastRow="0" w:firstColumn="1" w:lastColumn="0" w:noHBand="0" w:noVBand="1"/>
      </w:tblPr>
      <w:tblGrid>
        <w:gridCol w:w="1796"/>
        <w:gridCol w:w="4950"/>
        <w:gridCol w:w="4044"/>
      </w:tblGrid>
      <w:tr w:rsidR="00D86105" w:rsidRPr="007811E0" w14:paraId="577C0EA6" w14:textId="77777777" w:rsidTr="007811E0">
        <w:tc>
          <w:tcPr>
            <w:tcW w:w="832" w:type="pct"/>
            <w:shd w:val="clear" w:color="auto" w:fill="DAE9F7" w:themeFill="text2" w:themeFillTint="1A"/>
            <w:vAlign w:val="center"/>
          </w:tcPr>
          <w:p w14:paraId="36C0ADB3" w14:textId="710A907A" w:rsidR="00D86105" w:rsidRPr="007811E0" w:rsidRDefault="00D86105" w:rsidP="00D86105">
            <w:pPr>
              <w:rPr>
                <w:b/>
                <w:bCs/>
              </w:rPr>
            </w:pPr>
            <w:r w:rsidRPr="007811E0">
              <w:rPr>
                <w:b/>
                <w:bCs/>
              </w:rPr>
              <w:t>Variable</w:t>
            </w:r>
          </w:p>
        </w:tc>
        <w:tc>
          <w:tcPr>
            <w:tcW w:w="2294" w:type="pct"/>
            <w:shd w:val="clear" w:color="auto" w:fill="DAE9F7" w:themeFill="text2" w:themeFillTint="1A"/>
            <w:vAlign w:val="center"/>
          </w:tcPr>
          <w:p w14:paraId="18D48CFD" w14:textId="3D559F44" w:rsidR="00D86105" w:rsidRPr="007811E0" w:rsidRDefault="00D86105" w:rsidP="00D86105">
            <w:pPr>
              <w:rPr>
                <w:b/>
                <w:bCs/>
              </w:rPr>
            </w:pPr>
            <w:r w:rsidRPr="007811E0">
              <w:rPr>
                <w:b/>
                <w:bCs/>
              </w:rPr>
              <w:t>Action</w:t>
            </w:r>
          </w:p>
        </w:tc>
        <w:tc>
          <w:tcPr>
            <w:tcW w:w="1874" w:type="pct"/>
            <w:shd w:val="clear" w:color="auto" w:fill="DAE9F7" w:themeFill="text2" w:themeFillTint="1A"/>
            <w:vAlign w:val="center"/>
          </w:tcPr>
          <w:p w14:paraId="7B0DB23F" w14:textId="22AC07B9" w:rsidR="00D86105" w:rsidRPr="007811E0" w:rsidRDefault="00D86105" w:rsidP="00D86105">
            <w:pPr>
              <w:rPr>
                <w:b/>
                <w:bCs/>
              </w:rPr>
            </w:pPr>
            <w:r w:rsidRPr="007811E0">
              <w:rPr>
                <w:b/>
                <w:bCs/>
              </w:rPr>
              <w:t>How to and additional resources</w:t>
            </w:r>
          </w:p>
        </w:tc>
      </w:tr>
      <w:tr w:rsidR="00D86105" w:rsidRPr="00D86105" w14:paraId="33832348" w14:textId="77777777" w:rsidTr="007811E0">
        <w:tc>
          <w:tcPr>
            <w:tcW w:w="832" w:type="pct"/>
            <w:vAlign w:val="center"/>
          </w:tcPr>
          <w:p w14:paraId="5E49D9CA" w14:textId="18CBD2CA" w:rsidR="00D86105" w:rsidRPr="00D86105" w:rsidRDefault="00D86105" w:rsidP="00D86105">
            <w:pPr>
              <w:rPr>
                <w:b/>
                <w:bCs/>
              </w:rPr>
            </w:pPr>
            <w:r w:rsidRPr="00D86105">
              <w:rPr>
                <w:b/>
                <w:bCs/>
              </w:rPr>
              <w:t>Accessibility checkers</w:t>
            </w:r>
          </w:p>
        </w:tc>
        <w:tc>
          <w:tcPr>
            <w:tcW w:w="2294" w:type="pct"/>
            <w:vAlign w:val="center"/>
          </w:tcPr>
          <w:p w14:paraId="5E62561D" w14:textId="77777777" w:rsidR="00D86105" w:rsidRPr="00D86105" w:rsidRDefault="00D86105" w:rsidP="00D86105">
            <w:r w:rsidRPr="00D86105">
              <w:t>Use</w:t>
            </w:r>
            <w:r w:rsidRPr="00D86105">
              <w:rPr>
                <w:spacing w:val="-7"/>
              </w:rPr>
              <w:t xml:space="preserve"> </w:t>
            </w:r>
            <w:r w:rsidRPr="00D86105">
              <w:t>built-in</w:t>
            </w:r>
            <w:r w:rsidRPr="00D86105">
              <w:rPr>
                <w:spacing w:val="-9"/>
              </w:rPr>
              <w:t xml:space="preserve"> </w:t>
            </w:r>
            <w:r w:rsidRPr="00D86105">
              <w:t>accessibility</w:t>
            </w:r>
            <w:r w:rsidRPr="00D86105">
              <w:rPr>
                <w:spacing w:val="-7"/>
              </w:rPr>
              <w:t xml:space="preserve"> </w:t>
            </w:r>
            <w:r w:rsidRPr="00D86105">
              <w:t>checkers</w:t>
            </w:r>
            <w:r w:rsidRPr="00D86105">
              <w:rPr>
                <w:spacing w:val="-8"/>
              </w:rPr>
              <w:t xml:space="preserve"> </w:t>
            </w:r>
            <w:r w:rsidRPr="00D86105">
              <w:t>to</w:t>
            </w:r>
            <w:r w:rsidRPr="00D86105">
              <w:rPr>
                <w:spacing w:val="-7"/>
              </w:rPr>
              <w:t xml:space="preserve"> </w:t>
            </w:r>
            <w:r w:rsidRPr="00D86105">
              <w:t>evaluate your content against a fixed set of rules.</w:t>
            </w:r>
          </w:p>
          <w:p w14:paraId="52350C33" w14:textId="7D8E825B" w:rsidR="00D86105" w:rsidRPr="00D86105" w:rsidRDefault="00D86105" w:rsidP="00D86105">
            <w:r w:rsidRPr="00D86105">
              <w:t>Manually evaluate issues not detected by checkers,</w:t>
            </w:r>
            <w:r w:rsidRPr="00D86105">
              <w:rPr>
                <w:spacing w:val="-7"/>
              </w:rPr>
              <w:t xml:space="preserve"> </w:t>
            </w:r>
            <w:r w:rsidRPr="00D86105">
              <w:t>e.g.,</w:t>
            </w:r>
            <w:r w:rsidRPr="00D86105">
              <w:rPr>
                <w:spacing w:val="-7"/>
              </w:rPr>
              <w:t xml:space="preserve"> </w:t>
            </w:r>
            <w:r w:rsidRPr="00D86105">
              <w:t>reading</w:t>
            </w:r>
            <w:r w:rsidRPr="00D86105">
              <w:rPr>
                <w:spacing w:val="-8"/>
              </w:rPr>
              <w:t xml:space="preserve"> </w:t>
            </w:r>
            <w:r w:rsidRPr="00D86105">
              <w:t>order,</w:t>
            </w:r>
            <w:r w:rsidRPr="00D86105">
              <w:rPr>
                <w:spacing w:val="-7"/>
              </w:rPr>
              <w:t xml:space="preserve"> </w:t>
            </w:r>
            <w:r w:rsidRPr="00D86105">
              <w:t>colour</w:t>
            </w:r>
            <w:r w:rsidRPr="00D86105">
              <w:rPr>
                <w:spacing w:val="-9"/>
              </w:rPr>
              <w:t xml:space="preserve"> </w:t>
            </w:r>
            <w:r w:rsidRPr="00D86105">
              <w:t>contrast.</w:t>
            </w:r>
          </w:p>
        </w:tc>
        <w:tc>
          <w:tcPr>
            <w:tcW w:w="1874" w:type="pct"/>
            <w:vAlign w:val="center"/>
          </w:tcPr>
          <w:p w14:paraId="7BB6C36E" w14:textId="4C32CD91" w:rsidR="00D86105" w:rsidRDefault="00D86105" w:rsidP="00D86105">
            <w:hyperlink r:id="rId13" w:history="1">
              <w:r w:rsidRPr="00636A4C">
                <w:rPr>
                  <w:rStyle w:val="Hyperlink"/>
                </w:rPr>
                <w:t>Check Word and PPT accessibility</w:t>
              </w:r>
            </w:hyperlink>
          </w:p>
          <w:p w14:paraId="2D744527" w14:textId="2E7C75F9" w:rsidR="00D86105" w:rsidRDefault="00D86105" w:rsidP="00D86105">
            <w:hyperlink r:id="rId14" w:anchor="check_accessibility_of_PDFs" w:history="1">
              <w:r w:rsidRPr="00636A4C">
                <w:rPr>
                  <w:rStyle w:val="Hyperlink"/>
                </w:rPr>
                <w:t>Check PDF accessibility</w:t>
              </w:r>
            </w:hyperlink>
          </w:p>
          <w:p w14:paraId="4DC902F4" w14:textId="0E360CAA" w:rsidR="00D86105" w:rsidRPr="00D86105" w:rsidRDefault="00D86105" w:rsidP="00D86105">
            <w:hyperlink r:id="rId15" w:history="1">
              <w:r w:rsidRPr="007811E0">
                <w:rPr>
                  <w:rStyle w:val="Hyperlink"/>
                </w:rPr>
                <w:t>Check for accessibility issues in Brightspace HTML content using Ally</w:t>
              </w:r>
            </w:hyperlink>
          </w:p>
        </w:tc>
      </w:tr>
      <w:tr w:rsidR="00D86105" w:rsidRPr="00D86105" w14:paraId="6CD906C1" w14:textId="77777777" w:rsidTr="007811E0">
        <w:tc>
          <w:tcPr>
            <w:tcW w:w="832" w:type="pct"/>
            <w:vAlign w:val="center"/>
          </w:tcPr>
          <w:p w14:paraId="2541BFA4" w14:textId="5F2BC582" w:rsidR="00D86105" w:rsidRPr="00D86105" w:rsidRDefault="00D86105" w:rsidP="00D86105">
            <w:pPr>
              <w:rPr>
                <w:b/>
                <w:bCs/>
              </w:rPr>
            </w:pPr>
            <w:r w:rsidRPr="00D86105">
              <w:rPr>
                <w:b/>
                <w:bCs/>
              </w:rPr>
              <w:t>Colour</w:t>
            </w:r>
            <w:r w:rsidRPr="00D86105">
              <w:rPr>
                <w:b/>
                <w:bCs/>
                <w:spacing w:val="-13"/>
              </w:rPr>
              <w:t xml:space="preserve"> </w:t>
            </w:r>
            <w:r w:rsidRPr="00D86105">
              <w:rPr>
                <w:b/>
                <w:bCs/>
              </w:rPr>
              <w:t>and contrast</w:t>
            </w:r>
          </w:p>
        </w:tc>
        <w:tc>
          <w:tcPr>
            <w:tcW w:w="2294" w:type="pct"/>
            <w:vAlign w:val="center"/>
          </w:tcPr>
          <w:p w14:paraId="2D44EE29" w14:textId="77777777" w:rsidR="00D86105" w:rsidRPr="00D86105" w:rsidRDefault="00D86105" w:rsidP="00D86105">
            <w:r w:rsidRPr="00D86105">
              <w:t>Maintain high contrast between adjacent colours,</w:t>
            </w:r>
            <w:r w:rsidRPr="00D86105">
              <w:rPr>
                <w:spacing w:val="-7"/>
              </w:rPr>
              <w:t xml:space="preserve"> </w:t>
            </w:r>
            <w:r w:rsidRPr="00D86105">
              <w:t>e.g.,</w:t>
            </w:r>
            <w:r w:rsidRPr="00D86105">
              <w:rPr>
                <w:spacing w:val="-9"/>
              </w:rPr>
              <w:t xml:space="preserve"> </w:t>
            </w:r>
            <w:r w:rsidRPr="00D86105">
              <w:t>text</w:t>
            </w:r>
            <w:r w:rsidRPr="00D86105">
              <w:rPr>
                <w:spacing w:val="-6"/>
              </w:rPr>
              <w:t xml:space="preserve"> </w:t>
            </w:r>
            <w:r w:rsidRPr="00D86105">
              <w:t>and</w:t>
            </w:r>
            <w:r w:rsidRPr="00D86105">
              <w:rPr>
                <w:spacing w:val="-8"/>
              </w:rPr>
              <w:t xml:space="preserve"> </w:t>
            </w:r>
            <w:r w:rsidRPr="00D86105">
              <w:t>background,</w:t>
            </w:r>
            <w:r w:rsidRPr="00D86105">
              <w:rPr>
                <w:spacing w:val="-7"/>
              </w:rPr>
              <w:t xml:space="preserve"> </w:t>
            </w:r>
            <w:r w:rsidRPr="00D86105">
              <w:t>graphics, charts. Present information communicated</w:t>
            </w:r>
          </w:p>
          <w:p w14:paraId="6661C999" w14:textId="48715DE1" w:rsidR="00D86105" w:rsidRPr="00D86105" w:rsidRDefault="00D86105" w:rsidP="00D86105">
            <w:r w:rsidRPr="00D86105">
              <w:t>through</w:t>
            </w:r>
            <w:r w:rsidRPr="00D86105">
              <w:rPr>
                <w:spacing w:val="-4"/>
              </w:rPr>
              <w:t xml:space="preserve"> </w:t>
            </w:r>
            <w:r w:rsidRPr="00D86105">
              <w:t>colour</w:t>
            </w:r>
            <w:r w:rsidRPr="00D86105">
              <w:rPr>
                <w:spacing w:val="-3"/>
              </w:rPr>
              <w:t xml:space="preserve"> </w:t>
            </w:r>
            <w:r w:rsidRPr="00D86105">
              <w:t>in</w:t>
            </w:r>
            <w:r w:rsidRPr="00D86105">
              <w:rPr>
                <w:spacing w:val="-4"/>
              </w:rPr>
              <w:t xml:space="preserve"> </w:t>
            </w:r>
            <w:r w:rsidRPr="00D86105">
              <w:t>an</w:t>
            </w:r>
            <w:r w:rsidRPr="00D86105">
              <w:rPr>
                <w:spacing w:val="-6"/>
              </w:rPr>
              <w:t xml:space="preserve"> </w:t>
            </w:r>
            <w:r w:rsidRPr="00D86105">
              <w:t>alternative</w:t>
            </w:r>
            <w:r w:rsidRPr="00D86105">
              <w:rPr>
                <w:spacing w:val="-5"/>
              </w:rPr>
              <w:t xml:space="preserve"> </w:t>
            </w:r>
            <w:r w:rsidRPr="00D86105">
              <w:rPr>
                <w:spacing w:val="-4"/>
              </w:rPr>
              <w:t>form.</w:t>
            </w:r>
          </w:p>
        </w:tc>
        <w:tc>
          <w:tcPr>
            <w:tcW w:w="1874" w:type="pct"/>
            <w:vAlign w:val="center"/>
          </w:tcPr>
          <w:p w14:paraId="6E0B6ED0" w14:textId="4DF41621" w:rsidR="00D86105" w:rsidRDefault="00D86105" w:rsidP="00D86105">
            <w:hyperlink r:id="rId16" w:history="1">
              <w:r w:rsidRPr="00636A4C">
                <w:rPr>
                  <w:rStyle w:val="Hyperlink"/>
                </w:rPr>
                <w:t>Check colour contrast (</w:t>
              </w:r>
              <w:proofErr w:type="spellStart"/>
              <w:r w:rsidRPr="00636A4C">
                <w:rPr>
                  <w:rStyle w:val="Hyperlink"/>
                </w:rPr>
                <w:t>WebAIM</w:t>
              </w:r>
              <w:proofErr w:type="spellEnd"/>
              <w:r w:rsidRPr="00636A4C">
                <w:rPr>
                  <w:rStyle w:val="Hyperlink"/>
                </w:rPr>
                <w:t>)</w:t>
              </w:r>
            </w:hyperlink>
          </w:p>
          <w:p w14:paraId="54196232" w14:textId="34222648" w:rsidR="00D86105" w:rsidRPr="00D86105" w:rsidRDefault="00D86105" w:rsidP="00D86105">
            <w:hyperlink r:id="rId17" w:history="1">
              <w:r w:rsidRPr="00F6671F">
                <w:rPr>
                  <w:rStyle w:val="Hyperlink"/>
                </w:rPr>
                <w:t>Learn more about contrast</w:t>
              </w:r>
            </w:hyperlink>
          </w:p>
        </w:tc>
      </w:tr>
      <w:tr w:rsidR="00D86105" w:rsidRPr="00D86105" w14:paraId="07E365A9" w14:textId="77777777" w:rsidTr="007811E0">
        <w:tc>
          <w:tcPr>
            <w:tcW w:w="832" w:type="pct"/>
            <w:vAlign w:val="center"/>
          </w:tcPr>
          <w:p w14:paraId="534D8BD6" w14:textId="402B696A" w:rsidR="00D86105" w:rsidRPr="00D86105" w:rsidRDefault="00D86105" w:rsidP="00D86105">
            <w:pPr>
              <w:rPr>
                <w:b/>
                <w:bCs/>
              </w:rPr>
            </w:pPr>
            <w:r w:rsidRPr="00D86105">
              <w:rPr>
                <w:b/>
                <w:bCs/>
              </w:rPr>
              <w:t>Graphics</w:t>
            </w:r>
            <w:r w:rsidRPr="00D86105">
              <w:rPr>
                <w:b/>
                <w:bCs/>
                <w:spacing w:val="-13"/>
              </w:rPr>
              <w:t xml:space="preserve"> </w:t>
            </w:r>
            <w:r w:rsidRPr="00D86105">
              <w:rPr>
                <w:b/>
                <w:bCs/>
              </w:rPr>
              <w:t>and images</w:t>
            </w:r>
          </w:p>
        </w:tc>
        <w:tc>
          <w:tcPr>
            <w:tcW w:w="2294" w:type="pct"/>
            <w:vAlign w:val="center"/>
          </w:tcPr>
          <w:p w14:paraId="60FA633D" w14:textId="5C77D7D4" w:rsidR="00D86105" w:rsidRPr="00D86105" w:rsidRDefault="00D86105" w:rsidP="00D86105">
            <w:r w:rsidRPr="00D86105">
              <w:t>Provide</w:t>
            </w:r>
            <w:r w:rsidRPr="00D86105">
              <w:rPr>
                <w:spacing w:val="-5"/>
              </w:rPr>
              <w:t xml:space="preserve"> </w:t>
            </w:r>
            <w:r w:rsidRPr="00D86105">
              <w:t>a</w:t>
            </w:r>
            <w:r w:rsidRPr="00D86105">
              <w:rPr>
                <w:spacing w:val="-8"/>
              </w:rPr>
              <w:t xml:space="preserve"> </w:t>
            </w:r>
            <w:r w:rsidRPr="00D86105">
              <w:t>text</w:t>
            </w:r>
            <w:r w:rsidRPr="00D86105">
              <w:rPr>
                <w:spacing w:val="-5"/>
              </w:rPr>
              <w:t xml:space="preserve"> </w:t>
            </w:r>
            <w:r w:rsidRPr="00D86105">
              <w:t>alternative</w:t>
            </w:r>
            <w:r w:rsidRPr="00D86105">
              <w:rPr>
                <w:spacing w:val="-8"/>
              </w:rPr>
              <w:t xml:space="preserve"> </w:t>
            </w:r>
            <w:r w:rsidRPr="00D86105">
              <w:t>for</w:t>
            </w:r>
            <w:r w:rsidRPr="00D86105">
              <w:rPr>
                <w:spacing w:val="-6"/>
              </w:rPr>
              <w:t xml:space="preserve"> </w:t>
            </w:r>
            <w:r w:rsidRPr="00D86105">
              <w:t>images</w:t>
            </w:r>
            <w:r w:rsidRPr="00D86105">
              <w:rPr>
                <w:spacing w:val="-8"/>
              </w:rPr>
              <w:t xml:space="preserve"> </w:t>
            </w:r>
            <w:r w:rsidRPr="00D86105">
              <w:t>that convey information.</w:t>
            </w:r>
          </w:p>
        </w:tc>
        <w:tc>
          <w:tcPr>
            <w:tcW w:w="1874" w:type="pct"/>
            <w:vAlign w:val="center"/>
          </w:tcPr>
          <w:p w14:paraId="3CCB723A" w14:textId="1224C83B" w:rsidR="00D86105" w:rsidRDefault="00D86105" w:rsidP="00D86105">
            <w:hyperlink r:id="rId18" w:history="1">
              <w:r w:rsidRPr="00F6671F">
                <w:rPr>
                  <w:rStyle w:val="Hyperlink"/>
                </w:rPr>
                <w:t>Write effective alt text</w:t>
              </w:r>
            </w:hyperlink>
          </w:p>
          <w:p w14:paraId="5CC4E072" w14:textId="239AA03E" w:rsidR="00D86105" w:rsidRPr="00D86105" w:rsidRDefault="00D86105" w:rsidP="00D86105">
            <w:hyperlink r:id="rId19" w:history="1">
              <w:r w:rsidRPr="00F6671F">
                <w:rPr>
                  <w:rStyle w:val="Hyperlink"/>
                </w:rPr>
                <w:t>Add alt text to images in Office</w:t>
              </w:r>
            </w:hyperlink>
          </w:p>
        </w:tc>
      </w:tr>
      <w:tr w:rsidR="00D86105" w:rsidRPr="00D86105" w14:paraId="4C3D3C7F" w14:textId="77777777" w:rsidTr="007811E0">
        <w:tc>
          <w:tcPr>
            <w:tcW w:w="832" w:type="pct"/>
            <w:vAlign w:val="center"/>
          </w:tcPr>
          <w:p w14:paraId="7C9FD56D" w14:textId="77777777" w:rsidR="00D86105" w:rsidRPr="00D86105" w:rsidRDefault="00D86105" w:rsidP="00D86105">
            <w:pPr>
              <w:rPr>
                <w:b/>
                <w:bCs/>
              </w:rPr>
            </w:pPr>
            <w:r w:rsidRPr="00D86105">
              <w:rPr>
                <w:b/>
                <w:bCs/>
              </w:rPr>
              <w:t>Handouts, flipcharts,</w:t>
            </w:r>
          </w:p>
          <w:p w14:paraId="1258B395" w14:textId="1ACBA8A4" w:rsidR="00D86105" w:rsidRPr="00D86105" w:rsidRDefault="00D86105" w:rsidP="00D86105">
            <w:pPr>
              <w:rPr>
                <w:b/>
                <w:bCs/>
              </w:rPr>
            </w:pPr>
            <w:r w:rsidRPr="00D86105">
              <w:rPr>
                <w:b/>
                <w:bCs/>
              </w:rPr>
              <w:t>whiteboards</w:t>
            </w:r>
          </w:p>
        </w:tc>
        <w:tc>
          <w:tcPr>
            <w:tcW w:w="2294" w:type="pct"/>
            <w:vAlign w:val="center"/>
          </w:tcPr>
          <w:p w14:paraId="6FEE04A3" w14:textId="121160BD" w:rsidR="00D86105" w:rsidRPr="00D86105" w:rsidRDefault="00D86105" w:rsidP="00D86105">
            <w:r w:rsidRPr="00D86105">
              <w:t>Create</w:t>
            </w:r>
            <w:r w:rsidRPr="00D86105">
              <w:rPr>
                <w:spacing w:val="-10"/>
              </w:rPr>
              <w:t xml:space="preserve"> </w:t>
            </w:r>
            <w:r w:rsidRPr="00D86105">
              <w:t>accessible</w:t>
            </w:r>
            <w:r w:rsidRPr="00D86105">
              <w:rPr>
                <w:spacing w:val="-8"/>
              </w:rPr>
              <w:t xml:space="preserve"> </w:t>
            </w:r>
            <w:r w:rsidRPr="00D86105">
              <w:t>digital</w:t>
            </w:r>
            <w:r w:rsidRPr="00D86105">
              <w:rPr>
                <w:spacing w:val="-11"/>
              </w:rPr>
              <w:t xml:space="preserve"> </w:t>
            </w:r>
            <w:r w:rsidRPr="00D86105">
              <w:t>alternatives,</w:t>
            </w:r>
            <w:r w:rsidRPr="00D86105">
              <w:rPr>
                <w:spacing w:val="-10"/>
              </w:rPr>
              <w:t xml:space="preserve"> </w:t>
            </w:r>
            <w:r w:rsidRPr="00D86105">
              <w:t>e.g., Word, PowerPoint, web pages.</w:t>
            </w:r>
          </w:p>
        </w:tc>
        <w:tc>
          <w:tcPr>
            <w:tcW w:w="1874" w:type="pct"/>
            <w:vAlign w:val="center"/>
          </w:tcPr>
          <w:p w14:paraId="75556FE4" w14:textId="2D45BE58" w:rsidR="00D86105" w:rsidRDefault="00D86105" w:rsidP="00D86105">
            <w:hyperlink r:id="rId20" w:history="1">
              <w:r w:rsidRPr="00F6671F">
                <w:rPr>
                  <w:rStyle w:val="Hyperlink"/>
                </w:rPr>
                <w:t>Create accessible Office documents</w:t>
              </w:r>
            </w:hyperlink>
          </w:p>
          <w:p w14:paraId="0B8D7139" w14:textId="576CE674" w:rsidR="00D86105" w:rsidRPr="00D86105" w:rsidRDefault="00D86105" w:rsidP="00D86105">
            <w:hyperlink r:id="rId21" w:history="1">
              <w:r w:rsidRPr="00F6671F">
                <w:rPr>
                  <w:rStyle w:val="Hyperlink"/>
                </w:rPr>
                <w:t>Create accessible web pages</w:t>
              </w:r>
            </w:hyperlink>
          </w:p>
        </w:tc>
      </w:tr>
      <w:tr w:rsidR="00D86105" w:rsidRPr="00D86105" w14:paraId="243CBEB6" w14:textId="77777777" w:rsidTr="007811E0">
        <w:tc>
          <w:tcPr>
            <w:tcW w:w="832" w:type="pct"/>
            <w:vAlign w:val="center"/>
          </w:tcPr>
          <w:p w14:paraId="553A1AE2" w14:textId="496D0F07" w:rsidR="00D86105" w:rsidRPr="00D86105" w:rsidRDefault="00D86105" w:rsidP="00D86105">
            <w:pPr>
              <w:rPr>
                <w:b/>
                <w:bCs/>
              </w:rPr>
            </w:pPr>
            <w:r w:rsidRPr="00D86105">
              <w:rPr>
                <w:b/>
                <w:bCs/>
              </w:rPr>
              <w:t>Hyperlinks</w:t>
            </w:r>
          </w:p>
        </w:tc>
        <w:tc>
          <w:tcPr>
            <w:tcW w:w="2294" w:type="pct"/>
            <w:vAlign w:val="center"/>
          </w:tcPr>
          <w:p w14:paraId="77E6613F" w14:textId="77777777" w:rsidR="00D86105" w:rsidRPr="00D86105" w:rsidRDefault="00D86105" w:rsidP="00D86105">
            <w:r w:rsidRPr="00D86105">
              <w:t>Create</w:t>
            </w:r>
            <w:r w:rsidRPr="00D86105">
              <w:rPr>
                <w:spacing w:val="-8"/>
              </w:rPr>
              <w:t xml:space="preserve"> </w:t>
            </w:r>
            <w:r w:rsidRPr="00D86105">
              <w:t>unique</w:t>
            </w:r>
            <w:r w:rsidRPr="00D86105">
              <w:rPr>
                <w:spacing w:val="-5"/>
              </w:rPr>
              <w:t xml:space="preserve"> </w:t>
            </w:r>
            <w:r w:rsidRPr="00D86105">
              <w:t>and</w:t>
            </w:r>
            <w:r w:rsidRPr="00D86105">
              <w:rPr>
                <w:spacing w:val="-7"/>
              </w:rPr>
              <w:t xml:space="preserve"> </w:t>
            </w:r>
            <w:r w:rsidRPr="00D86105">
              <w:t>descriptive</w:t>
            </w:r>
            <w:r w:rsidRPr="00D86105">
              <w:rPr>
                <w:spacing w:val="-5"/>
              </w:rPr>
              <w:t xml:space="preserve"> </w:t>
            </w:r>
            <w:r w:rsidRPr="00D86105">
              <w:t>links</w:t>
            </w:r>
            <w:r w:rsidRPr="00D86105">
              <w:rPr>
                <w:spacing w:val="-8"/>
              </w:rPr>
              <w:t xml:space="preserve"> </w:t>
            </w:r>
            <w:r w:rsidRPr="00D86105">
              <w:t>so</w:t>
            </w:r>
            <w:r w:rsidRPr="00D86105">
              <w:rPr>
                <w:spacing w:val="-5"/>
              </w:rPr>
              <w:t xml:space="preserve"> </w:t>
            </w:r>
            <w:r w:rsidRPr="00D86105">
              <w:t>readers know where the link is directing them.</w:t>
            </w:r>
          </w:p>
          <w:p w14:paraId="31264511" w14:textId="5C2DA8B1" w:rsidR="00D86105" w:rsidRPr="00D86105" w:rsidRDefault="00D86105" w:rsidP="00D86105">
            <w:r w:rsidRPr="00D86105">
              <w:t>Use</w:t>
            </w:r>
            <w:r w:rsidRPr="00D86105">
              <w:rPr>
                <w:spacing w:val="-3"/>
              </w:rPr>
              <w:t xml:space="preserve"> </w:t>
            </w:r>
            <w:r w:rsidRPr="00D86105">
              <w:t>complete</w:t>
            </w:r>
            <w:r w:rsidRPr="00D86105">
              <w:rPr>
                <w:spacing w:val="-3"/>
              </w:rPr>
              <w:t xml:space="preserve"> </w:t>
            </w:r>
            <w:r w:rsidRPr="00D86105">
              <w:t>URLs</w:t>
            </w:r>
            <w:r w:rsidRPr="00D86105">
              <w:rPr>
                <w:spacing w:val="-5"/>
              </w:rPr>
              <w:t xml:space="preserve"> </w:t>
            </w:r>
            <w:r w:rsidRPr="00D86105">
              <w:t>when</w:t>
            </w:r>
            <w:r w:rsidRPr="00D86105">
              <w:rPr>
                <w:spacing w:val="-4"/>
              </w:rPr>
              <w:t xml:space="preserve"> </w:t>
            </w:r>
            <w:r w:rsidRPr="00D86105">
              <w:t>printing.</w:t>
            </w:r>
          </w:p>
        </w:tc>
        <w:tc>
          <w:tcPr>
            <w:tcW w:w="1874" w:type="pct"/>
            <w:vAlign w:val="center"/>
          </w:tcPr>
          <w:p w14:paraId="457A0EA1" w14:textId="21B9E95F" w:rsidR="00D86105" w:rsidRDefault="00D86105" w:rsidP="00D86105">
            <w:hyperlink r:id="rId22" w:history="1">
              <w:r w:rsidRPr="00F6671F">
                <w:rPr>
                  <w:rStyle w:val="Hyperlink"/>
                </w:rPr>
                <w:t>Learn more about hyperlinks, with some examples</w:t>
              </w:r>
            </w:hyperlink>
          </w:p>
          <w:p w14:paraId="09232485" w14:textId="6D048B37" w:rsidR="00D86105" w:rsidRPr="00D86105" w:rsidRDefault="00D86105" w:rsidP="00D86105">
            <w:hyperlink r:id="rId23" w:history="1">
              <w:r w:rsidRPr="00F6671F">
                <w:rPr>
                  <w:rStyle w:val="Hyperlink"/>
                </w:rPr>
                <w:t>Create accessible hyperlinks</w:t>
              </w:r>
            </w:hyperlink>
          </w:p>
        </w:tc>
      </w:tr>
      <w:tr w:rsidR="00D86105" w:rsidRPr="00D86105" w14:paraId="7D926179" w14:textId="77777777" w:rsidTr="007811E0">
        <w:tc>
          <w:tcPr>
            <w:tcW w:w="832" w:type="pct"/>
            <w:vAlign w:val="center"/>
          </w:tcPr>
          <w:p w14:paraId="13FF0A68" w14:textId="73B24B4D" w:rsidR="00D86105" w:rsidRPr="00D86105" w:rsidRDefault="00D86105" w:rsidP="00D86105">
            <w:pPr>
              <w:rPr>
                <w:b/>
                <w:bCs/>
              </w:rPr>
            </w:pPr>
            <w:r w:rsidRPr="00D86105">
              <w:rPr>
                <w:b/>
                <w:bCs/>
              </w:rPr>
              <w:t>Language</w:t>
            </w:r>
          </w:p>
        </w:tc>
        <w:tc>
          <w:tcPr>
            <w:tcW w:w="2294" w:type="pct"/>
            <w:vAlign w:val="center"/>
          </w:tcPr>
          <w:p w14:paraId="3A3EF047" w14:textId="19FFBBFE" w:rsidR="00D86105" w:rsidRPr="00D86105" w:rsidRDefault="00D86105" w:rsidP="00D86105">
            <w:r w:rsidRPr="00D86105">
              <w:t>Use</w:t>
            </w:r>
            <w:r w:rsidRPr="00D86105">
              <w:rPr>
                <w:spacing w:val="-5"/>
              </w:rPr>
              <w:t xml:space="preserve"> </w:t>
            </w:r>
            <w:r w:rsidRPr="00D86105">
              <w:t>plain</w:t>
            </w:r>
            <w:r w:rsidRPr="00D86105">
              <w:rPr>
                <w:spacing w:val="-7"/>
              </w:rPr>
              <w:t xml:space="preserve"> </w:t>
            </w:r>
            <w:r w:rsidRPr="00D86105">
              <w:t>language</w:t>
            </w:r>
            <w:r w:rsidRPr="00D86105">
              <w:rPr>
                <w:spacing w:val="-5"/>
              </w:rPr>
              <w:t xml:space="preserve"> </w:t>
            </w:r>
            <w:r w:rsidRPr="00D86105">
              <w:t>(no</w:t>
            </w:r>
            <w:r w:rsidRPr="00D86105">
              <w:rPr>
                <w:spacing w:val="-5"/>
              </w:rPr>
              <w:t xml:space="preserve"> </w:t>
            </w:r>
            <w:r w:rsidRPr="00D86105">
              <w:t>jargon</w:t>
            </w:r>
            <w:r w:rsidRPr="00D86105">
              <w:rPr>
                <w:spacing w:val="-7"/>
              </w:rPr>
              <w:t xml:space="preserve"> </w:t>
            </w:r>
            <w:r w:rsidRPr="00D86105">
              <w:t>or</w:t>
            </w:r>
            <w:r w:rsidRPr="00D86105">
              <w:rPr>
                <w:spacing w:val="-8"/>
              </w:rPr>
              <w:t xml:space="preserve"> </w:t>
            </w:r>
            <w:r w:rsidRPr="00D86105">
              <w:t>acronyms), active voice, and a logical reading order.</w:t>
            </w:r>
          </w:p>
        </w:tc>
        <w:tc>
          <w:tcPr>
            <w:tcW w:w="1874" w:type="pct"/>
            <w:vAlign w:val="center"/>
          </w:tcPr>
          <w:p w14:paraId="3196B45F" w14:textId="59960706" w:rsidR="00D86105" w:rsidRPr="00D86105" w:rsidRDefault="00D86105" w:rsidP="00D86105">
            <w:hyperlink r:id="rId24" w:history="1">
              <w:r w:rsidRPr="00F6671F">
                <w:rPr>
                  <w:rStyle w:val="Hyperlink"/>
                </w:rPr>
                <w:t>Learn more about how language can support accessibility</w:t>
              </w:r>
            </w:hyperlink>
          </w:p>
        </w:tc>
      </w:tr>
      <w:tr w:rsidR="00D86105" w:rsidRPr="00D86105" w14:paraId="0F07D60E" w14:textId="77777777" w:rsidTr="007811E0">
        <w:tc>
          <w:tcPr>
            <w:tcW w:w="832" w:type="pct"/>
            <w:vAlign w:val="center"/>
          </w:tcPr>
          <w:p w14:paraId="34418FCC" w14:textId="3AAB9042" w:rsidR="00D86105" w:rsidRPr="00D86105" w:rsidRDefault="00D86105" w:rsidP="00D86105">
            <w:pPr>
              <w:rPr>
                <w:b/>
                <w:bCs/>
              </w:rPr>
            </w:pPr>
            <w:r w:rsidRPr="00D86105">
              <w:rPr>
                <w:b/>
                <w:bCs/>
              </w:rPr>
              <w:t>Multimedia</w:t>
            </w:r>
          </w:p>
        </w:tc>
        <w:tc>
          <w:tcPr>
            <w:tcW w:w="2294" w:type="pct"/>
            <w:vAlign w:val="center"/>
          </w:tcPr>
          <w:p w14:paraId="62C9FE27" w14:textId="77777777" w:rsidR="00D86105" w:rsidRPr="00D86105" w:rsidRDefault="00D86105" w:rsidP="00D86105">
            <w:r w:rsidRPr="00D86105">
              <w:t>Enable</w:t>
            </w:r>
            <w:r w:rsidRPr="00D86105">
              <w:rPr>
                <w:spacing w:val="-4"/>
              </w:rPr>
              <w:t xml:space="preserve"> </w:t>
            </w:r>
            <w:r w:rsidRPr="00D86105">
              <w:t>live</w:t>
            </w:r>
            <w:r w:rsidRPr="00D86105">
              <w:rPr>
                <w:spacing w:val="-3"/>
              </w:rPr>
              <w:t xml:space="preserve"> </w:t>
            </w:r>
            <w:r w:rsidRPr="00D86105">
              <w:t>transcription</w:t>
            </w:r>
            <w:r w:rsidRPr="00D86105">
              <w:rPr>
                <w:spacing w:val="-7"/>
              </w:rPr>
              <w:t xml:space="preserve"> </w:t>
            </w:r>
            <w:r w:rsidRPr="00D86105">
              <w:t>/</w:t>
            </w:r>
            <w:r w:rsidRPr="00D86105">
              <w:rPr>
                <w:spacing w:val="-3"/>
              </w:rPr>
              <w:t xml:space="preserve"> </w:t>
            </w:r>
            <w:r w:rsidRPr="00D86105">
              <w:t>captions.</w:t>
            </w:r>
          </w:p>
          <w:p w14:paraId="523661CB" w14:textId="7A2817A0" w:rsidR="00D86105" w:rsidRPr="00D86105" w:rsidRDefault="00D86105" w:rsidP="00D86105">
            <w:r w:rsidRPr="00D86105">
              <w:t>Publish</w:t>
            </w:r>
            <w:r w:rsidRPr="00D86105">
              <w:rPr>
                <w:spacing w:val="-6"/>
              </w:rPr>
              <w:t xml:space="preserve"> </w:t>
            </w:r>
            <w:r w:rsidRPr="00D86105">
              <w:t>captions</w:t>
            </w:r>
            <w:r w:rsidRPr="00D86105">
              <w:rPr>
                <w:spacing w:val="-5"/>
              </w:rPr>
              <w:t xml:space="preserve"> </w:t>
            </w:r>
            <w:r w:rsidRPr="00D86105">
              <w:t>on</w:t>
            </w:r>
            <w:r w:rsidRPr="00D86105">
              <w:rPr>
                <w:spacing w:val="-8"/>
              </w:rPr>
              <w:t xml:space="preserve"> </w:t>
            </w:r>
            <w:r w:rsidRPr="00D86105">
              <w:t>event</w:t>
            </w:r>
            <w:r w:rsidRPr="00D86105">
              <w:rPr>
                <w:spacing w:val="-4"/>
              </w:rPr>
              <w:t xml:space="preserve"> </w:t>
            </w:r>
            <w:r w:rsidRPr="00D86105">
              <w:t>recordings.</w:t>
            </w:r>
            <w:r w:rsidRPr="00D86105">
              <w:rPr>
                <w:spacing w:val="-8"/>
              </w:rPr>
              <w:t xml:space="preserve"> </w:t>
            </w:r>
            <w:r w:rsidRPr="00D86105">
              <w:t>Provide</w:t>
            </w:r>
            <w:r w:rsidRPr="00D86105">
              <w:rPr>
                <w:spacing w:val="-7"/>
              </w:rPr>
              <w:t xml:space="preserve"> </w:t>
            </w:r>
            <w:r w:rsidRPr="00D86105">
              <w:t>a brief description of a video, before playing it.</w:t>
            </w:r>
          </w:p>
        </w:tc>
        <w:tc>
          <w:tcPr>
            <w:tcW w:w="1874" w:type="pct"/>
            <w:vAlign w:val="center"/>
          </w:tcPr>
          <w:p w14:paraId="2368DFA3" w14:textId="281FED80" w:rsidR="00D86105" w:rsidRDefault="00D86105" w:rsidP="00D86105">
            <w:hyperlink r:id="rId25" w:history="1">
              <w:r w:rsidRPr="00F6671F">
                <w:rPr>
                  <w:rStyle w:val="Hyperlink"/>
                </w:rPr>
                <w:t>Learn more about multimedia</w:t>
              </w:r>
            </w:hyperlink>
          </w:p>
          <w:p w14:paraId="7B5F3882" w14:textId="38F057E3" w:rsidR="00D86105" w:rsidRPr="00D86105" w:rsidRDefault="00D86105" w:rsidP="00D86105">
            <w:hyperlink r:id="rId26" w:history="1">
              <w:r w:rsidRPr="00F6671F">
                <w:rPr>
                  <w:rStyle w:val="Hyperlink"/>
                </w:rPr>
                <w:t>Enable Zoom live transcription</w:t>
              </w:r>
            </w:hyperlink>
          </w:p>
        </w:tc>
      </w:tr>
      <w:tr w:rsidR="00D86105" w:rsidRPr="00D86105" w14:paraId="41E44E4D" w14:textId="77777777" w:rsidTr="007811E0">
        <w:tc>
          <w:tcPr>
            <w:tcW w:w="832" w:type="pct"/>
            <w:vAlign w:val="center"/>
          </w:tcPr>
          <w:p w14:paraId="28B2BB44" w14:textId="6E9CB90F" w:rsidR="00D86105" w:rsidRPr="00D86105" w:rsidRDefault="00D86105" w:rsidP="00D86105">
            <w:pPr>
              <w:rPr>
                <w:b/>
                <w:bCs/>
              </w:rPr>
            </w:pPr>
            <w:r w:rsidRPr="00D86105">
              <w:rPr>
                <w:b/>
                <w:bCs/>
                <w:spacing w:val="-4"/>
              </w:rPr>
              <w:t>PDFs</w:t>
            </w:r>
          </w:p>
        </w:tc>
        <w:tc>
          <w:tcPr>
            <w:tcW w:w="2294" w:type="pct"/>
            <w:vAlign w:val="center"/>
          </w:tcPr>
          <w:p w14:paraId="0D747388" w14:textId="77777777" w:rsidR="00D86105" w:rsidRPr="00D86105" w:rsidRDefault="00D86105" w:rsidP="00D86105">
            <w:r w:rsidRPr="00D86105">
              <w:t>Use</w:t>
            </w:r>
            <w:r w:rsidRPr="00D86105">
              <w:rPr>
                <w:spacing w:val="-3"/>
              </w:rPr>
              <w:t xml:space="preserve"> </w:t>
            </w:r>
            <w:r w:rsidRPr="00D86105">
              <w:t>Word</w:t>
            </w:r>
            <w:r w:rsidRPr="00D86105">
              <w:rPr>
                <w:spacing w:val="-4"/>
              </w:rPr>
              <w:t xml:space="preserve"> </w:t>
            </w:r>
            <w:r w:rsidRPr="00D86105">
              <w:t>documents</w:t>
            </w:r>
            <w:r w:rsidRPr="00D86105">
              <w:rPr>
                <w:spacing w:val="-6"/>
              </w:rPr>
              <w:t xml:space="preserve"> </w:t>
            </w:r>
            <w:r w:rsidRPr="00D86105">
              <w:t>or</w:t>
            </w:r>
            <w:r w:rsidRPr="00D86105">
              <w:rPr>
                <w:spacing w:val="-5"/>
              </w:rPr>
              <w:t xml:space="preserve"> </w:t>
            </w:r>
            <w:r w:rsidRPr="00D86105">
              <w:t>PowerPoint slides</w:t>
            </w:r>
          </w:p>
          <w:p w14:paraId="6BC6F1D2" w14:textId="4780DE48" w:rsidR="00D86105" w:rsidRPr="00D86105" w:rsidRDefault="00D86105" w:rsidP="00D86105">
            <w:r w:rsidRPr="00D86105">
              <w:t>instead</w:t>
            </w:r>
            <w:r w:rsidRPr="00D86105">
              <w:rPr>
                <w:spacing w:val="-5"/>
              </w:rPr>
              <w:t xml:space="preserve"> </w:t>
            </w:r>
            <w:r w:rsidRPr="00D86105">
              <w:t xml:space="preserve">of </w:t>
            </w:r>
            <w:r w:rsidRPr="00D86105">
              <w:rPr>
                <w:spacing w:val="-4"/>
              </w:rPr>
              <w:t>PDFs.</w:t>
            </w:r>
          </w:p>
        </w:tc>
        <w:tc>
          <w:tcPr>
            <w:tcW w:w="1874" w:type="pct"/>
            <w:vAlign w:val="center"/>
          </w:tcPr>
          <w:p w14:paraId="62AA7F58" w14:textId="127FED81" w:rsidR="00D86105" w:rsidRPr="00D86105" w:rsidRDefault="00D86105" w:rsidP="00D86105">
            <w:hyperlink r:id="rId27" w:anchor="check_accessibility_of_PDFs" w:history="1">
              <w:r w:rsidRPr="00F6671F">
                <w:rPr>
                  <w:rStyle w:val="Hyperlink"/>
                </w:rPr>
                <w:t>Make PDFs accessible</w:t>
              </w:r>
            </w:hyperlink>
          </w:p>
        </w:tc>
      </w:tr>
      <w:tr w:rsidR="00D86105" w:rsidRPr="00D86105" w14:paraId="4447713E" w14:textId="77777777" w:rsidTr="007811E0">
        <w:tc>
          <w:tcPr>
            <w:tcW w:w="832" w:type="pct"/>
            <w:vAlign w:val="center"/>
          </w:tcPr>
          <w:p w14:paraId="1385DA3E" w14:textId="03D02F1E" w:rsidR="00D86105" w:rsidRPr="00D86105" w:rsidRDefault="00D86105" w:rsidP="00D86105">
            <w:pPr>
              <w:rPr>
                <w:b/>
                <w:bCs/>
                <w:spacing w:val="-4"/>
              </w:rPr>
            </w:pPr>
            <w:r w:rsidRPr="00D86105">
              <w:rPr>
                <w:b/>
                <w:bCs/>
              </w:rPr>
              <w:t>Structure</w:t>
            </w:r>
            <w:r w:rsidRPr="00D86105">
              <w:rPr>
                <w:b/>
                <w:bCs/>
                <w:spacing w:val="-13"/>
              </w:rPr>
              <w:t xml:space="preserve"> </w:t>
            </w:r>
            <w:r w:rsidRPr="00D86105">
              <w:rPr>
                <w:b/>
                <w:bCs/>
              </w:rPr>
              <w:t>and templates</w:t>
            </w:r>
          </w:p>
        </w:tc>
        <w:tc>
          <w:tcPr>
            <w:tcW w:w="2294" w:type="pct"/>
            <w:vAlign w:val="center"/>
          </w:tcPr>
          <w:p w14:paraId="64AC5256" w14:textId="77777777" w:rsidR="00D86105" w:rsidRPr="00D86105" w:rsidRDefault="00D86105" w:rsidP="00D86105">
            <w:r w:rsidRPr="00D86105">
              <w:t>Use</w:t>
            </w:r>
            <w:r w:rsidRPr="00D86105">
              <w:rPr>
                <w:spacing w:val="-4"/>
              </w:rPr>
              <w:t xml:space="preserve"> </w:t>
            </w:r>
            <w:r w:rsidRPr="00D86105">
              <w:t>a</w:t>
            </w:r>
            <w:r w:rsidRPr="00D86105">
              <w:rPr>
                <w:spacing w:val="-4"/>
              </w:rPr>
              <w:t xml:space="preserve"> </w:t>
            </w:r>
            <w:r w:rsidRPr="00D86105">
              <w:t>prebuilt</w:t>
            </w:r>
            <w:r w:rsidRPr="00D86105">
              <w:rPr>
                <w:spacing w:val="-3"/>
              </w:rPr>
              <w:t xml:space="preserve"> </w:t>
            </w:r>
            <w:r w:rsidRPr="00D86105">
              <w:t>accessible</w:t>
            </w:r>
            <w:r w:rsidRPr="00D86105">
              <w:rPr>
                <w:spacing w:val="-5"/>
              </w:rPr>
              <w:t xml:space="preserve"> </w:t>
            </w:r>
            <w:r w:rsidRPr="00D86105">
              <w:t>template.</w:t>
            </w:r>
          </w:p>
          <w:p w14:paraId="11122643" w14:textId="41DF8F2C" w:rsidR="00D86105" w:rsidRPr="00D86105" w:rsidRDefault="00D86105" w:rsidP="00D86105">
            <w:r w:rsidRPr="00D86105">
              <w:t>Use</w:t>
            </w:r>
            <w:r w:rsidRPr="00D86105">
              <w:rPr>
                <w:spacing w:val="-6"/>
              </w:rPr>
              <w:t xml:space="preserve"> </w:t>
            </w:r>
            <w:r w:rsidRPr="00D86105">
              <w:t>consistent</w:t>
            </w:r>
            <w:r w:rsidRPr="00D86105">
              <w:rPr>
                <w:spacing w:val="-6"/>
              </w:rPr>
              <w:t xml:space="preserve"> </w:t>
            </w:r>
            <w:r w:rsidRPr="00D86105">
              <w:t>heading</w:t>
            </w:r>
            <w:r w:rsidRPr="00D86105">
              <w:rPr>
                <w:spacing w:val="-8"/>
              </w:rPr>
              <w:t xml:space="preserve"> </w:t>
            </w:r>
            <w:r w:rsidRPr="00D86105">
              <w:t>structure</w:t>
            </w:r>
            <w:r w:rsidRPr="00D86105">
              <w:rPr>
                <w:spacing w:val="-6"/>
              </w:rPr>
              <w:t xml:space="preserve"> </w:t>
            </w:r>
            <w:r w:rsidRPr="00D86105">
              <w:t>(H1,</w:t>
            </w:r>
            <w:r w:rsidRPr="00D86105">
              <w:rPr>
                <w:spacing w:val="-7"/>
              </w:rPr>
              <w:t xml:space="preserve"> </w:t>
            </w:r>
            <w:r w:rsidRPr="00D86105">
              <w:t>H2)</w:t>
            </w:r>
            <w:r w:rsidRPr="00D86105">
              <w:rPr>
                <w:spacing w:val="-7"/>
              </w:rPr>
              <w:t xml:space="preserve"> </w:t>
            </w:r>
            <w:r w:rsidRPr="00D86105">
              <w:t>to organize content into logical sections.</w:t>
            </w:r>
          </w:p>
        </w:tc>
        <w:tc>
          <w:tcPr>
            <w:tcW w:w="1874" w:type="pct"/>
            <w:vAlign w:val="center"/>
          </w:tcPr>
          <w:p w14:paraId="48BF7F93" w14:textId="5E5FB342" w:rsidR="00D86105" w:rsidRDefault="00D86105" w:rsidP="00D86105">
            <w:hyperlink r:id="rId28" w:history="1">
              <w:r w:rsidRPr="00F6671F">
                <w:rPr>
                  <w:rStyle w:val="Hyperlink"/>
                </w:rPr>
                <w:t>Structure slide reading order</w:t>
              </w:r>
            </w:hyperlink>
          </w:p>
          <w:p w14:paraId="7ACA7716" w14:textId="4A9096DF" w:rsidR="00D86105" w:rsidRPr="00D86105" w:rsidRDefault="00D86105" w:rsidP="00D86105">
            <w:hyperlink r:id="rId29" w:history="1">
              <w:r w:rsidRPr="00F6671F">
                <w:rPr>
                  <w:rStyle w:val="Hyperlink"/>
                </w:rPr>
                <w:t>Learn more about structure</w:t>
              </w:r>
            </w:hyperlink>
          </w:p>
        </w:tc>
      </w:tr>
      <w:tr w:rsidR="00D86105" w:rsidRPr="00D86105" w14:paraId="0279DCA6" w14:textId="77777777" w:rsidTr="007811E0">
        <w:tc>
          <w:tcPr>
            <w:tcW w:w="832" w:type="pct"/>
            <w:vAlign w:val="center"/>
          </w:tcPr>
          <w:p w14:paraId="30E9A96B" w14:textId="18127106" w:rsidR="00D86105" w:rsidRPr="00D86105" w:rsidRDefault="00D86105" w:rsidP="00D86105">
            <w:pPr>
              <w:rPr>
                <w:b/>
                <w:bCs/>
              </w:rPr>
            </w:pPr>
            <w:r w:rsidRPr="00D86105">
              <w:rPr>
                <w:b/>
                <w:bCs/>
              </w:rPr>
              <w:t>Tables</w:t>
            </w:r>
          </w:p>
        </w:tc>
        <w:tc>
          <w:tcPr>
            <w:tcW w:w="2294" w:type="pct"/>
            <w:vAlign w:val="center"/>
          </w:tcPr>
          <w:p w14:paraId="1686A6CF" w14:textId="77777777" w:rsidR="00D86105" w:rsidRPr="00D86105" w:rsidRDefault="00D86105" w:rsidP="00D86105">
            <w:r w:rsidRPr="00D86105">
              <w:t>Use</w:t>
            </w:r>
            <w:r w:rsidRPr="00D86105">
              <w:rPr>
                <w:spacing w:val="-4"/>
              </w:rPr>
              <w:t xml:space="preserve"> </w:t>
            </w:r>
            <w:r w:rsidRPr="00D86105">
              <w:t>well-structured</w:t>
            </w:r>
            <w:r w:rsidRPr="00D86105">
              <w:rPr>
                <w:spacing w:val="-6"/>
              </w:rPr>
              <w:t xml:space="preserve"> </w:t>
            </w:r>
            <w:r w:rsidRPr="00D86105">
              <w:t>tables</w:t>
            </w:r>
            <w:r w:rsidRPr="00D86105">
              <w:rPr>
                <w:spacing w:val="-7"/>
              </w:rPr>
              <w:t xml:space="preserve"> </w:t>
            </w:r>
            <w:r w:rsidRPr="00D86105">
              <w:t>(no</w:t>
            </w:r>
            <w:r w:rsidRPr="00D86105">
              <w:rPr>
                <w:spacing w:val="-6"/>
              </w:rPr>
              <w:t xml:space="preserve"> </w:t>
            </w:r>
            <w:r w:rsidRPr="00D86105">
              <w:t>merged</w:t>
            </w:r>
            <w:r w:rsidRPr="00D86105">
              <w:rPr>
                <w:spacing w:val="-8"/>
              </w:rPr>
              <w:t xml:space="preserve"> </w:t>
            </w:r>
            <w:r w:rsidRPr="00D86105">
              <w:t>or</w:t>
            </w:r>
            <w:r w:rsidRPr="00D86105">
              <w:rPr>
                <w:spacing w:val="-7"/>
              </w:rPr>
              <w:t xml:space="preserve"> </w:t>
            </w:r>
            <w:r w:rsidRPr="00D86105">
              <w:t>split cells) to display data rather than using them</w:t>
            </w:r>
          </w:p>
          <w:p w14:paraId="0F1539DA" w14:textId="46BA2373" w:rsidR="00D86105" w:rsidRPr="00D86105" w:rsidRDefault="00D86105" w:rsidP="00D86105">
            <w:r w:rsidRPr="00D86105">
              <w:t>solely</w:t>
            </w:r>
            <w:r w:rsidRPr="00D86105">
              <w:rPr>
                <w:spacing w:val="-4"/>
              </w:rPr>
              <w:t xml:space="preserve"> </w:t>
            </w:r>
            <w:r w:rsidRPr="00D86105">
              <w:t>for</w:t>
            </w:r>
            <w:r w:rsidRPr="00D86105">
              <w:rPr>
                <w:spacing w:val="-4"/>
              </w:rPr>
              <w:t xml:space="preserve"> </w:t>
            </w:r>
            <w:r w:rsidRPr="00D86105">
              <w:t>aesthetic</w:t>
            </w:r>
            <w:r w:rsidRPr="00D86105">
              <w:rPr>
                <w:spacing w:val="-3"/>
              </w:rPr>
              <w:t xml:space="preserve"> </w:t>
            </w:r>
            <w:r w:rsidRPr="00D86105">
              <w:t>purposes.</w:t>
            </w:r>
          </w:p>
        </w:tc>
        <w:tc>
          <w:tcPr>
            <w:tcW w:w="1874" w:type="pct"/>
            <w:vAlign w:val="center"/>
          </w:tcPr>
          <w:p w14:paraId="477766F8" w14:textId="61DE5293" w:rsidR="00D86105" w:rsidRDefault="00D86105" w:rsidP="00D86105">
            <w:hyperlink r:id="rId30" w:history="1">
              <w:r w:rsidRPr="00F6671F">
                <w:rPr>
                  <w:rStyle w:val="Hyperlink"/>
                </w:rPr>
                <w:t>More about Table</w:t>
              </w:r>
              <w:r w:rsidR="00F6671F" w:rsidRPr="00F6671F">
                <w:rPr>
                  <w:rStyle w:val="Hyperlink"/>
                </w:rPr>
                <w:t>s</w:t>
              </w:r>
            </w:hyperlink>
          </w:p>
          <w:p w14:paraId="4162B300" w14:textId="0DE96C0D" w:rsidR="00D86105" w:rsidRPr="00D86105" w:rsidRDefault="00D86105" w:rsidP="00D86105">
            <w:hyperlink r:id="rId31" w:history="1">
              <w:r w:rsidRPr="00F6671F">
                <w:rPr>
                  <w:rStyle w:val="Hyperlink"/>
                </w:rPr>
                <w:t>Format a table in Word</w:t>
              </w:r>
            </w:hyperlink>
          </w:p>
        </w:tc>
      </w:tr>
    </w:tbl>
    <w:p w14:paraId="048C5610" w14:textId="77777777" w:rsidR="00D86105" w:rsidRDefault="00D86105" w:rsidP="00D86105"/>
    <w:p w14:paraId="4EF344CB" w14:textId="1A402539" w:rsidR="007811E0" w:rsidRDefault="007811E0" w:rsidP="001D58FD">
      <w:pPr>
        <w:pStyle w:val="Heading2"/>
        <w:tabs>
          <w:tab w:val="center" w:pos="5400"/>
        </w:tabs>
      </w:pPr>
      <w:r>
        <w:t>How TLC can help</w:t>
      </w:r>
    </w:p>
    <w:p w14:paraId="0C3EF59F" w14:textId="0F193470" w:rsidR="007811E0" w:rsidRDefault="007811E0" w:rsidP="007811E0">
      <w:r>
        <w:t xml:space="preserve">TLC Learning Designers can meet with you to discuss strategies and opportunities to improve the accessibility of your sessions. We can also guide you in choosing and / or using UFV’s educational technologies. Contact us at </w:t>
      </w:r>
      <w:hyperlink r:id="rId32" w:history="1">
        <w:r w:rsidRPr="007811E0">
          <w:rPr>
            <w:rStyle w:val="Hyperlink"/>
          </w:rPr>
          <w:t>asktlc@ufv.ca</w:t>
        </w:r>
      </w:hyperlink>
      <w:r>
        <w:t xml:space="preserve"> with “accessibility” in the subject line.</w:t>
      </w:r>
    </w:p>
    <w:sectPr w:rsidR="007811E0" w:rsidSect="007811E0">
      <w:headerReference w:type="default" r:id="rId33"/>
      <w:footerReference w:type="default" r:id="rId3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506A" w14:textId="77777777" w:rsidR="00E17002" w:rsidRPr="00D86105" w:rsidRDefault="00E17002" w:rsidP="00D86105">
      <w:pPr>
        <w:spacing w:after="0" w:line="240" w:lineRule="auto"/>
      </w:pPr>
      <w:r w:rsidRPr="00D86105">
        <w:separator/>
      </w:r>
    </w:p>
  </w:endnote>
  <w:endnote w:type="continuationSeparator" w:id="0">
    <w:p w14:paraId="18228DC4" w14:textId="77777777" w:rsidR="00E17002" w:rsidRPr="00D86105" w:rsidRDefault="00E17002" w:rsidP="00D86105">
      <w:pPr>
        <w:spacing w:after="0" w:line="240" w:lineRule="auto"/>
      </w:pPr>
      <w:r w:rsidRPr="00D86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7BDE" w14:textId="650BC2D7" w:rsidR="00D86105" w:rsidRPr="00D86105" w:rsidRDefault="00D86105">
    <w:pPr>
      <w:pStyle w:val="Footer"/>
    </w:pPr>
    <w:r w:rsidRPr="00D86105">
      <w:tab/>
    </w:r>
    <w:r w:rsidRPr="00D86105">
      <w:tab/>
      <w:t xml:space="preserve">Page </w:t>
    </w:r>
    <w:r w:rsidRPr="00D86105">
      <w:fldChar w:fldCharType="begin"/>
    </w:r>
    <w:r w:rsidRPr="00D86105">
      <w:instrText xml:space="preserve"> PAGE   \* MERGEFORMAT </w:instrText>
    </w:r>
    <w:r w:rsidRPr="00D86105">
      <w:fldChar w:fldCharType="separate"/>
    </w:r>
    <w:r w:rsidRPr="00D86105">
      <w:t>1</w:t>
    </w:r>
    <w:r w:rsidRPr="00D86105">
      <w:fldChar w:fldCharType="end"/>
    </w:r>
    <w:r w:rsidRPr="00D86105">
      <w:t xml:space="preserve">of </w:t>
    </w:r>
    <w:fldSimple w:instr=" NUMPAGES  \* Arabic  \* MERGEFORMAT ">
      <w:r w:rsidRPr="00D8610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A677" w14:textId="77777777" w:rsidR="00E17002" w:rsidRPr="00D86105" w:rsidRDefault="00E17002" w:rsidP="00D86105">
      <w:pPr>
        <w:spacing w:after="0" w:line="240" w:lineRule="auto"/>
      </w:pPr>
      <w:r w:rsidRPr="00D86105">
        <w:separator/>
      </w:r>
    </w:p>
  </w:footnote>
  <w:footnote w:type="continuationSeparator" w:id="0">
    <w:p w14:paraId="5A1B60CB" w14:textId="77777777" w:rsidR="00E17002" w:rsidRPr="00D86105" w:rsidRDefault="00E17002" w:rsidP="00D86105">
      <w:pPr>
        <w:spacing w:after="0" w:line="240" w:lineRule="auto"/>
      </w:pPr>
      <w:r w:rsidRPr="00D86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62F2" w14:textId="348FB655" w:rsidR="001D58FD" w:rsidRPr="001D58FD" w:rsidRDefault="007811E0" w:rsidP="001D58FD">
    <w:pPr>
      <w:pStyle w:val="Header"/>
      <w:jc w:val="center"/>
    </w:pPr>
    <w:r w:rsidRPr="001D58FD">
      <w:rPr>
        <w:sz w:val="32"/>
        <w:szCs w:val="32"/>
      </w:rPr>
      <w:t>Accessible Facilitation: Considerations and Tips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cumentProtection w:edit="readOnly" w:enforcement="1" w:cryptProviderType="rsaAES" w:cryptAlgorithmClass="hash" w:cryptAlgorithmType="typeAny" w:cryptAlgorithmSid="14" w:cryptSpinCount="100000" w:hash="K+z9Zhyad6VU24I/JjqeSi1zqF+ZYVV+xg1eRrztpyM31i4NNL8eI5qHH6I1L3jhklRAdsb9usCvS1o+1fa9sg==" w:salt="zvfLbfx7r+GoQEYCNDhp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93"/>
    <w:rsid w:val="00005A47"/>
    <w:rsid w:val="001648A3"/>
    <w:rsid w:val="001D58FD"/>
    <w:rsid w:val="002F5D4F"/>
    <w:rsid w:val="003820EE"/>
    <w:rsid w:val="0043506A"/>
    <w:rsid w:val="00517228"/>
    <w:rsid w:val="005E0D93"/>
    <w:rsid w:val="00621165"/>
    <w:rsid w:val="006322FE"/>
    <w:rsid w:val="00636A4C"/>
    <w:rsid w:val="007811E0"/>
    <w:rsid w:val="00781B6E"/>
    <w:rsid w:val="007F4218"/>
    <w:rsid w:val="00BC42A2"/>
    <w:rsid w:val="00C467A0"/>
    <w:rsid w:val="00CC2781"/>
    <w:rsid w:val="00D64F3C"/>
    <w:rsid w:val="00D86105"/>
    <w:rsid w:val="00E17002"/>
    <w:rsid w:val="00E376CA"/>
    <w:rsid w:val="00F6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8C0A"/>
  <w15:chartTrackingRefBased/>
  <w15:docId w15:val="{1EFFEFE2-F369-449C-BA18-029274E0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5E0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0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s">
    <w:name w:val="Project Titles"/>
    <w:basedOn w:val="Normal"/>
    <w:qFormat/>
    <w:rsid w:val="00517228"/>
    <w:pPr>
      <w:pBdr>
        <w:bottom w:val="single" w:sz="4" w:space="1" w:color="auto"/>
      </w:pBdr>
      <w:jc w:val="center"/>
    </w:pPr>
    <w:rPr>
      <w:b/>
      <w:bCs/>
      <w:sz w:val="48"/>
      <w:szCs w:val="48"/>
    </w:rPr>
  </w:style>
  <w:style w:type="character" w:customStyle="1" w:styleId="Heading1Char">
    <w:name w:val="Heading 1 Char"/>
    <w:basedOn w:val="DefaultParagraphFont"/>
    <w:link w:val="Heading1"/>
    <w:uiPriority w:val="9"/>
    <w:rsid w:val="005E0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D93"/>
    <w:rPr>
      <w:rFonts w:eastAsiaTheme="majorEastAsia" w:cstheme="majorBidi"/>
      <w:color w:val="272727" w:themeColor="text1" w:themeTint="D8"/>
    </w:rPr>
  </w:style>
  <w:style w:type="paragraph" w:styleId="Title">
    <w:name w:val="Title"/>
    <w:basedOn w:val="Normal"/>
    <w:next w:val="Normal"/>
    <w:link w:val="TitleChar"/>
    <w:uiPriority w:val="10"/>
    <w:qFormat/>
    <w:rsid w:val="005E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D93"/>
    <w:pPr>
      <w:spacing w:before="160"/>
      <w:jc w:val="center"/>
    </w:pPr>
    <w:rPr>
      <w:i/>
      <w:iCs/>
      <w:color w:val="404040" w:themeColor="text1" w:themeTint="BF"/>
    </w:rPr>
  </w:style>
  <w:style w:type="character" w:customStyle="1" w:styleId="QuoteChar">
    <w:name w:val="Quote Char"/>
    <w:basedOn w:val="DefaultParagraphFont"/>
    <w:link w:val="Quote"/>
    <w:uiPriority w:val="29"/>
    <w:rsid w:val="005E0D93"/>
    <w:rPr>
      <w:i/>
      <w:iCs/>
      <w:color w:val="404040" w:themeColor="text1" w:themeTint="BF"/>
    </w:rPr>
  </w:style>
  <w:style w:type="paragraph" w:styleId="ListParagraph">
    <w:name w:val="List Paragraph"/>
    <w:basedOn w:val="Normal"/>
    <w:uiPriority w:val="34"/>
    <w:qFormat/>
    <w:rsid w:val="005E0D93"/>
    <w:pPr>
      <w:ind w:left="720"/>
      <w:contextualSpacing/>
    </w:pPr>
  </w:style>
  <w:style w:type="character" w:styleId="IntenseEmphasis">
    <w:name w:val="Intense Emphasis"/>
    <w:basedOn w:val="DefaultParagraphFont"/>
    <w:uiPriority w:val="21"/>
    <w:qFormat/>
    <w:rsid w:val="005E0D93"/>
    <w:rPr>
      <w:i/>
      <w:iCs/>
      <w:color w:val="0F4761" w:themeColor="accent1" w:themeShade="BF"/>
    </w:rPr>
  </w:style>
  <w:style w:type="paragraph" w:styleId="IntenseQuote">
    <w:name w:val="Intense Quote"/>
    <w:basedOn w:val="Normal"/>
    <w:next w:val="Normal"/>
    <w:link w:val="IntenseQuoteChar"/>
    <w:uiPriority w:val="30"/>
    <w:qFormat/>
    <w:rsid w:val="005E0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D93"/>
    <w:rPr>
      <w:i/>
      <w:iCs/>
      <w:color w:val="0F4761" w:themeColor="accent1" w:themeShade="BF"/>
    </w:rPr>
  </w:style>
  <w:style w:type="character" w:styleId="IntenseReference">
    <w:name w:val="Intense Reference"/>
    <w:basedOn w:val="DefaultParagraphFont"/>
    <w:uiPriority w:val="32"/>
    <w:qFormat/>
    <w:rsid w:val="005E0D93"/>
    <w:rPr>
      <w:b/>
      <w:bCs/>
      <w:smallCaps/>
      <w:color w:val="0F4761" w:themeColor="accent1" w:themeShade="BF"/>
      <w:spacing w:val="5"/>
    </w:rPr>
  </w:style>
  <w:style w:type="table" w:styleId="TableGrid">
    <w:name w:val="Table Grid"/>
    <w:basedOn w:val="TableNormal"/>
    <w:uiPriority w:val="39"/>
    <w:rsid w:val="005E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0D93"/>
    <w:pPr>
      <w:widowControl w:val="0"/>
      <w:autoSpaceDE w:val="0"/>
      <w:autoSpaceDN w:val="0"/>
      <w:spacing w:after="0" w:line="240" w:lineRule="auto"/>
      <w:ind w:left="4"/>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5E0D93"/>
    <w:rPr>
      <w:color w:val="467886" w:themeColor="hyperlink"/>
      <w:u w:val="single"/>
    </w:rPr>
  </w:style>
  <w:style w:type="paragraph" w:styleId="Header">
    <w:name w:val="header"/>
    <w:basedOn w:val="Normal"/>
    <w:link w:val="HeaderChar"/>
    <w:uiPriority w:val="99"/>
    <w:unhideWhenUsed/>
    <w:rsid w:val="00D86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05"/>
  </w:style>
  <w:style w:type="paragraph" w:styleId="Footer">
    <w:name w:val="footer"/>
    <w:basedOn w:val="Normal"/>
    <w:link w:val="FooterChar"/>
    <w:uiPriority w:val="99"/>
    <w:unhideWhenUsed/>
    <w:rsid w:val="00D86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05"/>
  </w:style>
  <w:style w:type="character" w:styleId="UnresolvedMention">
    <w:name w:val="Unresolved Mention"/>
    <w:basedOn w:val="DefaultParagraphFont"/>
    <w:uiPriority w:val="99"/>
    <w:semiHidden/>
    <w:unhideWhenUsed/>
    <w:rsid w:val="00636A4C"/>
    <w:rPr>
      <w:color w:val="605E5C"/>
      <w:shd w:val="clear" w:color="auto" w:fill="E1DFDD"/>
    </w:rPr>
  </w:style>
  <w:style w:type="character" w:styleId="FollowedHyperlink">
    <w:name w:val="FollowedHyperlink"/>
    <w:basedOn w:val="DefaultParagraphFont"/>
    <w:uiPriority w:val="99"/>
    <w:semiHidden/>
    <w:unhideWhenUsed/>
    <w:rsid w:val="00F667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us/accessibility/office-accessibility/improve-accessibility-with-the-accessibility-checker" TargetMode="External"/><Relationship Id="rId18" Type="http://schemas.openxmlformats.org/officeDocument/2006/relationships/hyperlink" Target="https://accessibility.huit.harvard.edu/describe-content-images" TargetMode="External"/><Relationship Id="rId26" Type="http://schemas.openxmlformats.org/officeDocument/2006/relationships/hyperlink" Target="https://support.zoom.com/hc/en/article?id=zm_kb&amp;sysparm_article=KB0062813" TargetMode="External"/><Relationship Id="rId3" Type="http://schemas.openxmlformats.org/officeDocument/2006/relationships/settings" Target="settings.xml"/><Relationship Id="rId21" Type="http://schemas.openxmlformats.org/officeDocument/2006/relationships/hyperlink" Target="https://webaim.org/intro/"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upport.zoom.com/hc/en/article?id=zm_kb&amp;sysparm_article=KB0067312" TargetMode="External"/><Relationship Id="rId17" Type="http://schemas.openxmlformats.org/officeDocument/2006/relationships/hyperlink" Target="https://video.ufv.ca/media/Making+Content+Accessible+-+Alt+text/0_pcn1sdxq/503820" TargetMode="External"/><Relationship Id="rId25" Type="http://schemas.openxmlformats.org/officeDocument/2006/relationships/hyperlink" Target="https://bccampus.ca/2019/02/12/accessibility-toolkit-multimed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baim.org/resources/contrastchecker/" TargetMode="External"/><Relationship Id="rId20" Type="http://schemas.openxmlformats.org/officeDocument/2006/relationships/hyperlink" Target="https://support.microsoft.com/en-us/office/create-accessible-office-documents-868ecfcd-4f00-4224-b881-a65537a7c155" TargetMode="External"/><Relationship Id="rId29" Type="http://schemas.openxmlformats.org/officeDocument/2006/relationships/hyperlink" Target="https://bccampus.ca/2018/10/18/accessibility-toolkit-organizing-cont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fv.ca/myclass/kaltura-video-and-audio/" TargetMode="External"/><Relationship Id="rId24" Type="http://schemas.openxmlformats.org/officeDocument/2006/relationships/hyperlink" Target="https://accessibility.huit.harvard.edu/language" TargetMode="External"/><Relationship Id="rId32" Type="http://schemas.openxmlformats.org/officeDocument/2006/relationships/hyperlink" Target="asktlc@ufv.ca" TargetMode="External"/><Relationship Id="rId5" Type="http://schemas.openxmlformats.org/officeDocument/2006/relationships/footnotes" Target="footnotes.xml"/><Relationship Id="rId15" Type="http://schemas.openxmlformats.org/officeDocument/2006/relationships/hyperlink" Target="https://video.ufv.ca/media/Improve+Accessibility+With+Ally+in+Brightspace/0_n5bo71aa/684215" TargetMode="External"/><Relationship Id="rId23" Type="http://schemas.openxmlformats.org/officeDocument/2006/relationships/hyperlink" Target="https://video.ufv.ca/media/Making+Content+Accessible+-+Hyperlinks/0_d7pz33hg/503820" TargetMode="External"/><Relationship Id="rId28" Type="http://schemas.openxmlformats.org/officeDocument/2006/relationships/hyperlink" Target="https://support.microsoft.com/en-us/office/video-create-slides-with-an-accessible-reading-order-794fc5da-f686-464d-8c29-1c6ab8515465?ui=en-us&amp;rs=en-us&amp;ad=us" TargetMode="External"/><Relationship Id="rId36" Type="http://schemas.openxmlformats.org/officeDocument/2006/relationships/theme" Target="theme/theme1.xml"/><Relationship Id="rId10" Type="http://schemas.openxmlformats.org/officeDocument/2006/relationships/hyperlink" Target="https://support.zoom.com/hc/en/article?id=zm_kb&amp;sysparm_article=KB0063640" TargetMode="External"/><Relationship Id="rId19" Type="http://schemas.openxmlformats.org/officeDocument/2006/relationships/hyperlink" Target="https://video.ufv.ca/media/Making+Content+Accessible+-+Alt+text/0_pcn1sdxq/503820" TargetMode="External"/><Relationship Id="rId31" Type="http://schemas.openxmlformats.org/officeDocument/2006/relationships/hyperlink" Target="https://video.ufv.ca/media/Making%20Content%20Accessible%20-%20Formatting%20Tables/0_pjo31ld5" TargetMode="External"/><Relationship Id="rId4" Type="http://schemas.openxmlformats.org/officeDocument/2006/relationships/webSettings" Target="webSettings.xml"/><Relationship Id="rId9" Type="http://schemas.openxmlformats.org/officeDocument/2006/relationships/hyperlink" Target="https://support.zoom.com/hc/en/article?id=zm_kb&amp;sysparm_article=KB0062813" TargetMode="External"/><Relationship Id="rId14" Type="http://schemas.openxmlformats.org/officeDocument/2006/relationships/hyperlink" Target="https://helpx.adobe.com/ca/acrobat/using/create-verify-pdf-accessibility.html" TargetMode="External"/><Relationship Id="rId22" Type="http://schemas.openxmlformats.org/officeDocument/2006/relationships/hyperlink" Target="https://bccampus.ca/2018/11/16/accessibility-toolkit-links/" TargetMode="External"/><Relationship Id="rId27" Type="http://schemas.openxmlformats.org/officeDocument/2006/relationships/hyperlink" Target="https://helpx.adobe.com/ca/acrobat/using/create-verify-pdf-accessibility.html" TargetMode="External"/><Relationship Id="rId30" Type="http://schemas.openxmlformats.org/officeDocument/2006/relationships/hyperlink" Target="https://bccampus.ca/2019/01/15/accessibility-toolkit-tables/" TargetMode="External"/><Relationship Id="rId35" Type="http://schemas.openxmlformats.org/officeDocument/2006/relationships/fontTable" Target="fontTable.xml"/><Relationship Id="rId8" Type="http://schemas.openxmlformats.org/officeDocument/2006/relationships/hyperlink" Target="https://www.hassellinclusion.com/blog/write-accessibil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0FC6E-C5A1-494E-89E0-DF021156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1067</Words>
  <Characters>6085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Boisvert</dc:creator>
  <cp:keywords/>
  <dc:description/>
  <cp:lastModifiedBy>Courtney Boisvert</cp:lastModifiedBy>
  <cp:revision>2</cp:revision>
  <dcterms:created xsi:type="dcterms:W3CDTF">2026-05-25T15:27:00Z</dcterms:created>
  <dcterms:modified xsi:type="dcterms:W3CDTF">2026-05-25T16:46:00Z</dcterms:modified>
</cp:coreProperties>
</file>