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44007" w14:textId="2D9311BE" w:rsidR="00967AE3" w:rsidRPr="00A5421F" w:rsidRDefault="00967AE3" w:rsidP="00D36790">
      <w:pPr>
        <w:pStyle w:val="Heading1"/>
        <w:jc w:val="center"/>
        <w:rPr>
          <w:lang w:val="en-US"/>
        </w:rPr>
      </w:pPr>
      <w:r w:rsidRPr="00A5421F">
        <w:rPr>
          <w:lang w:val="en-US"/>
        </w:rPr>
        <w:t xml:space="preserve">Teaching Inquiries </w:t>
      </w:r>
      <w:r w:rsidR="003B624F">
        <w:rPr>
          <w:lang w:val="en-US"/>
        </w:rPr>
        <w:t>in</w:t>
      </w:r>
      <w:r w:rsidRPr="00A5421F">
        <w:rPr>
          <w:lang w:val="en-US"/>
        </w:rPr>
        <w:t xml:space="preserve"> </w:t>
      </w:r>
      <w:r w:rsidR="005A2FAC" w:rsidRPr="00A5421F">
        <w:rPr>
          <w:lang w:val="en-US"/>
        </w:rPr>
        <w:t>Pedagogical Practices</w:t>
      </w:r>
      <w:r w:rsidRPr="00A5421F">
        <w:rPr>
          <w:lang w:val="en-US"/>
        </w:rPr>
        <w:t xml:space="preserve"> (TI</w:t>
      </w:r>
      <w:r w:rsidR="005A2FAC" w:rsidRPr="00A5421F">
        <w:rPr>
          <w:lang w:val="en-US"/>
        </w:rPr>
        <w:t>PP</w:t>
      </w:r>
      <w:r w:rsidRPr="00A5421F">
        <w:rPr>
          <w:lang w:val="en-US"/>
        </w:rPr>
        <w:t>) Fund</w:t>
      </w:r>
      <w:r w:rsidR="00D36790">
        <w:rPr>
          <w:lang w:val="en-US"/>
        </w:rPr>
        <w:t xml:space="preserve"> Application</w:t>
      </w:r>
    </w:p>
    <w:p w14:paraId="5ECE2F84" w14:textId="77777777" w:rsidR="003B624F" w:rsidRDefault="003B624F" w:rsidP="003B624F"/>
    <w:p w14:paraId="7599BC16" w14:textId="77777777" w:rsidR="00CD2D68" w:rsidRDefault="00CD2D68" w:rsidP="00CD2D68">
      <w:r w:rsidRPr="00380928">
        <w:t xml:space="preserve">Are you </w:t>
      </w:r>
      <w:r>
        <w:t>interested in exploring a new approach to teaching</w:t>
      </w:r>
      <w:r w:rsidRPr="00380928">
        <w:t xml:space="preserve">? Is </w:t>
      </w:r>
      <w:r>
        <w:t xml:space="preserve">there </w:t>
      </w:r>
      <w:r w:rsidRPr="00380928">
        <w:t>something you</w:t>
      </w:r>
      <w:r>
        <w:t xml:space="preserve"> would try</w:t>
      </w:r>
      <w:r w:rsidRPr="00380928">
        <w:t xml:space="preserve"> </w:t>
      </w:r>
      <w:r>
        <w:t xml:space="preserve">in your classroom </w:t>
      </w:r>
      <w:r w:rsidRPr="00380928">
        <w:t xml:space="preserve">if you had a bit of funding to make it possible? </w:t>
      </w:r>
      <w:r>
        <w:t xml:space="preserve">Teaching and Learning’s </w:t>
      </w:r>
      <w:r w:rsidRPr="00380928">
        <w:rPr>
          <w:b/>
          <w:bCs/>
        </w:rPr>
        <w:t>Teaching Inquiries into Pedagogical Practices (TIPP) Fund</w:t>
      </w:r>
      <w:r>
        <w:rPr>
          <w:b/>
          <w:bCs/>
        </w:rPr>
        <w:t xml:space="preserve"> </w:t>
      </w:r>
      <w:r w:rsidRPr="00C00B63">
        <w:t xml:space="preserve">is how you can make that happen. </w:t>
      </w:r>
      <w:r w:rsidRPr="00C00B63">
        <w:rPr>
          <w:b/>
          <w:bCs/>
        </w:rPr>
        <w:t>TIPP</w:t>
      </w:r>
      <w:r>
        <w:t xml:space="preserve"> </w:t>
      </w:r>
      <w:r w:rsidRPr="00380928">
        <w:t>supports UFV educators in exploring innovative approaches to teaching and learning through informal, faculty-driven investigations</w:t>
      </w:r>
      <w:r>
        <w:t>.</w:t>
      </w:r>
    </w:p>
    <w:p w14:paraId="25D1A17D" w14:textId="77777777" w:rsidR="00CD2D68" w:rsidRPr="00380928" w:rsidRDefault="00CD2D68" w:rsidP="00CD2D68">
      <w:r w:rsidRPr="00380928">
        <w:t>These inquiries can be pursued individually or collaboratively and provide a chance to experiment with new ideas</w:t>
      </w:r>
      <w:r>
        <w:t xml:space="preserve"> and formats of engagement. This fund</w:t>
      </w:r>
      <w:r w:rsidRPr="00380928">
        <w:t xml:space="preserve"> provides space and support to try something transformative.</w:t>
      </w:r>
    </w:p>
    <w:p w14:paraId="762CF7DF" w14:textId="77777777" w:rsidR="00CD2D68" w:rsidRPr="00CF2DA3" w:rsidRDefault="00CD2D68" w:rsidP="00CD2D68">
      <w:r w:rsidRPr="00CF2DA3">
        <w:rPr>
          <w:b/>
          <w:bCs/>
        </w:rPr>
        <w:t>For 2025–2</w:t>
      </w:r>
      <w:r>
        <w:rPr>
          <w:b/>
          <w:bCs/>
        </w:rPr>
        <w:t>026</w:t>
      </w:r>
      <w:r w:rsidRPr="00CF2DA3">
        <w:rPr>
          <w:b/>
          <w:bCs/>
        </w:rPr>
        <w:t>, the TIPP Fund focuses on regenerative sustainability</w:t>
      </w:r>
      <w:r w:rsidRPr="00380928">
        <w:t xml:space="preserve">, </w:t>
      </w:r>
      <w:r w:rsidRPr="00CF2DA3">
        <w:t xml:space="preserve">an approach that moves beyond sustaining existing systems to actively repair, restore, and enhance the vitality of </w:t>
      </w:r>
      <w:r w:rsidRPr="00380928">
        <w:t>learners, communities, and the ecosystems we belong to</w:t>
      </w:r>
      <w:r w:rsidRPr="00CF2DA3">
        <w:t xml:space="preserve">. This year’s call </w:t>
      </w:r>
      <w:r w:rsidRPr="00380928">
        <w:t>invites</w:t>
      </w:r>
      <w:r w:rsidRPr="00CF2DA3">
        <w:t xml:space="preserve"> faculty to design projects that engage social, cultural, </w:t>
      </w:r>
      <w:r w:rsidRPr="00380928">
        <w:t xml:space="preserve">environmental, </w:t>
      </w:r>
      <w:r w:rsidRPr="00CF2DA3">
        <w:t>and economic dimensions of sustainability.</w:t>
      </w:r>
    </w:p>
    <w:p w14:paraId="362E2072" w14:textId="77777777" w:rsidR="00CD2D68" w:rsidRDefault="00CD2D68" w:rsidP="00CD2D68">
      <w:pPr>
        <w:rPr>
          <w:b/>
          <w:bCs/>
        </w:rPr>
      </w:pPr>
      <w:r w:rsidRPr="00CF2DA3">
        <w:t xml:space="preserve">The TIPP Fund provides up to $500 per project, along with support from the TLC’s Changemaker Curriculum Developer. </w:t>
      </w:r>
      <w:r w:rsidRPr="00380928">
        <w:rPr>
          <w:b/>
          <w:bCs/>
        </w:rPr>
        <w:t>Funds must be used in Winter 2026, and recipients will be expected to share their inquiry reflections with the broader UFV community</w:t>
      </w:r>
      <w:r>
        <w:rPr>
          <w:b/>
          <w:bCs/>
        </w:rPr>
        <w:t>.</w:t>
      </w:r>
    </w:p>
    <w:p w14:paraId="28F6FEA1" w14:textId="77777777" w:rsidR="00A611E3" w:rsidRPr="00380928" w:rsidRDefault="00A611E3" w:rsidP="00CD2D68">
      <w:pPr>
        <w:rPr>
          <w:b/>
          <w:bCs/>
        </w:rPr>
      </w:pPr>
    </w:p>
    <w:p w14:paraId="561C96B4" w14:textId="56B50348" w:rsidR="00562A1A" w:rsidRPr="00A5421F" w:rsidRDefault="00562A1A" w:rsidP="00562A1A">
      <w:pPr>
        <w:spacing w:line="278" w:lineRule="auto"/>
        <w:rPr>
          <w:rFonts w:cstheme="minorHAnsi"/>
        </w:rPr>
      </w:pPr>
      <w:r w:rsidRPr="00A5421F">
        <w:rPr>
          <w:rFonts w:cstheme="minorHAnsi"/>
          <w:lang w:val="en-US"/>
        </w:rPr>
        <w:t>I</w:t>
      </w:r>
      <w:proofErr w:type="spellStart"/>
      <w:r w:rsidRPr="00A5421F">
        <w:rPr>
          <w:rFonts w:cstheme="minorHAnsi"/>
        </w:rPr>
        <w:t>nquiry</w:t>
      </w:r>
      <w:proofErr w:type="spellEnd"/>
      <w:r w:rsidRPr="00A5421F">
        <w:rPr>
          <w:rFonts w:cstheme="minorHAnsi"/>
        </w:rPr>
        <w:t xml:space="preserve"> categories, </w:t>
      </w:r>
      <w:r w:rsidRPr="00A5421F">
        <w:rPr>
          <w:rFonts w:cstheme="minorHAnsi"/>
          <w:lang w:val="en-US"/>
        </w:rPr>
        <w:t>criteria</w:t>
      </w:r>
      <w:r w:rsidRPr="00A5421F">
        <w:rPr>
          <w:rFonts w:cstheme="minorHAnsi"/>
        </w:rPr>
        <w:t>,</w:t>
      </w:r>
      <w:r w:rsidRPr="00A5421F">
        <w:rPr>
          <w:rFonts w:cstheme="minorHAnsi"/>
          <w:lang w:val="en-US"/>
        </w:rPr>
        <w:t xml:space="preserve"> and details below:</w:t>
      </w:r>
    </w:p>
    <w:p w14:paraId="21CE56C7" w14:textId="77777777" w:rsidR="00562A1A" w:rsidRPr="00A5421F" w:rsidRDefault="00562A1A" w:rsidP="00562A1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14:ligatures w14:val="none"/>
        </w:rPr>
      </w:pPr>
      <w:r w:rsidRPr="00A5421F">
        <w:rPr>
          <w:rFonts w:eastAsia="Times New Roman" w:cstheme="minorHAnsi"/>
          <w:b/>
          <w:bCs/>
          <w:kern w:val="0"/>
          <w14:ligatures w14:val="none"/>
        </w:rPr>
        <w:t>Inquiry Categories</w:t>
      </w:r>
    </w:p>
    <w:p w14:paraId="347702DE" w14:textId="77777777" w:rsidR="003B624F" w:rsidRPr="00CF2DA3" w:rsidRDefault="003B624F" w:rsidP="003B624F">
      <w:r w:rsidRPr="00CF2DA3">
        <w:t>Faculty are invited to submit proposals aligned with one of the following four categories:</w:t>
      </w:r>
    </w:p>
    <w:p w14:paraId="54B5E047" w14:textId="77777777" w:rsidR="003B624F" w:rsidRPr="00382EF8" w:rsidRDefault="003B624F" w:rsidP="003B624F">
      <w:pPr>
        <w:pStyle w:val="Heading3"/>
        <w:spacing w:before="0"/>
        <w:rPr>
          <w:b/>
          <w:bCs/>
          <w:color w:val="000000" w:themeColor="text1"/>
        </w:rPr>
      </w:pPr>
      <w:r w:rsidRPr="00382EF8">
        <w:rPr>
          <w:b/>
          <w:bCs/>
          <w:color w:val="000000" w:themeColor="text1"/>
        </w:rPr>
        <w:t>1. Indigenization and Decolonization</w:t>
      </w:r>
    </w:p>
    <w:p w14:paraId="6069F7A1" w14:textId="77777777" w:rsidR="003B624F" w:rsidRDefault="003B624F" w:rsidP="003B624F">
      <w:pPr>
        <w:spacing w:after="0"/>
      </w:pPr>
      <w:r w:rsidRPr="00CF2DA3">
        <w:t>Projects that</w:t>
      </w:r>
      <w:r w:rsidRPr="00380928">
        <w:t xml:space="preserve"> </w:t>
      </w:r>
      <w:r w:rsidRPr="00CF2DA3">
        <w:t>support reconciliation and the revitalization of Indigenous ways of knowing</w:t>
      </w:r>
      <w:r>
        <w:t xml:space="preserve"> along with inquiries</w:t>
      </w:r>
      <w:r w:rsidRPr="00380928">
        <w:t xml:space="preserve"> focused on land/place-based learning, relational pedagogies, or decolonizing</w:t>
      </w:r>
      <w:r w:rsidRPr="00CF2DA3">
        <w:t xml:space="preserve"> knowledge system</w:t>
      </w:r>
      <w:r w:rsidRPr="00380928">
        <w:t xml:space="preserve">s. </w:t>
      </w:r>
    </w:p>
    <w:p w14:paraId="5C4DD4A5" w14:textId="77777777" w:rsidR="003B624F" w:rsidRPr="00CF2DA3" w:rsidRDefault="003B624F" w:rsidP="003B624F">
      <w:pPr>
        <w:spacing w:after="0"/>
      </w:pPr>
    </w:p>
    <w:p w14:paraId="30E3B321" w14:textId="77777777" w:rsidR="003B624F" w:rsidRPr="00382EF8" w:rsidRDefault="003B624F" w:rsidP="003B624F">
      <w:pPr>
        <w:spacing w:after="0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382EF8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2. Social, Cultural, Environmental, or Economic Sustainability</w:t>
      </w:r>
    </w:p>
    <w:p w14:paraId="2A5BD620" w14:textId="77777777" w:rsidR="003B624F" w:rsidRDefault="003B624F" w:rsidP="003B624F">
      <w:pPr>
        <w:spacing w:after="0"/>
      </w:pPr>
      <w:r w:rsidRPr="00CF2DA3">
        <w:t xml:space="preserve">Projects that promote sustainable practices across one or more of UFV’s four sustainability pillars. This may include initiatives focused on equity, cultural preservation, climate action, or </w:t>
      </w:r>
      <w:r w:rsidRPr="00380928">
        <w:t>environmental and economic justice.</w:t>
      </w:r>
    </w:p>
    <w:p w14:paraId="20325B00" w14:textId="77777777" w:rsidR="003B624F" w:rsidRPr="00CF2DA3" w:rsidRDefault="003B624F" w:rsidP="003B624F">
      <w:pPr>
        <w:spacing w:after="0"/>
      </w:pPr>
    </w:p>
    <w:p w14:paraId="46D9CC84" w14:textId="77777777" w:rsidR="003B624F" w:rsidRPr="00382EF8" w:rsidRDefault="003B624F" w:rsidP="003B624F">
      <w:pPr>
        <w:spacing w:after="0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382EF8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3. Resilience</w:t>
      </w:r>
    </w:p>
    <w:p w14:paraId="2C87C2AA" w14:textId="77777777" w:rsidR="003B624F" w:rsidRDefault="003B624F" w:rsidP="003B624F">
      <w:pPr>
        <w:spacing w:after="0"/>
      </w:pPr>
      <w:r w:rsidRPr="00CF2DA3">
        <w:t>Projects that prepare students and systems to adapt and thrive in the face of change. This includes student-ready pedagogies that support learner well-being, adaptability, and future-readiness</w:t>
      </w:r>
      <w:r w:rsidRPr="00380928">
        <w:t xml:space="preserve">. Projects may also draw on OneHealth principles to think across systems and promote resilience. </w:t>
      </w:r>
    </w:p>
    <w:p w14:paraId="6F43BE02" w14:textId="77777777" w:rsidR="003B624F" w:rsidRPr="00CF2DA3" w:rsidRDefault="003B624F" w:rsidP="003B624F">
      <w:pPr>
        <w:spacing w:after="0"/>
      </w:pPr>
    </w:p>
    <w:p w14:paraId="14DD5328" w14:textId="77777777" w:rsidR="003B624F" w:rsidRPr="00382EF8" w:rsidRDefault="003B624F" w:rsidP="003B624F">
      <w:pPr>
        <w:spacing w:after="0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382EF8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4. Regenerative Thinking</w:t>
      </w:r>
    </w:p>
    <w:p w14:paraId="09CBE5C0" w14:textId="77777777" w:rsidR="003B624F" w:rsidRPr="00380928" w:rsidRDefault="003B624F" w:rsidP="003B624F">
      <w:pPr>
        <w:spacing w:after="0"/>
      </w:pPr>
      <w:r w:rsidRPr="00CF2DA3">
        <w:t xml:space="preserve">Projects that actively regenerate ecological health, community well-being, and educational practices. These inquiries may involve design thinking, systems thinking, </w:t>
      </w:r>
      <w:r>
        <w:t xml:space="preserve">trauma-informed practices, </w:t>
      </w:r>
      <w:r w:rsidRPr="00CF2DA3">
        <w:t>or transformative learning models.</w:t>
      </w:r>
    </w:p>
    <w:p w14:paraId="6E399D69" w14:textId="77777777" w:rsidR="003B624F" w:rsidRPr="00CF2DA3" w:rsidRDefault="003B624F" w:rsidP="003B624F"/>
    <w:p w14:paraId="324F28F0" w14:textId="662F6447" w:rsidR="00967AE3" w:rsidRPr="00A5421F" w:rsidRDefault="00967AE3" w:rsidP="00967AE3">
      <w:pPr>
        <w:rPr>
          <w:rFonts w:cstheme="minorHAnsi"/>
          <w:b/>
          <w:bCs/>
          <w:lang w:val="en-US"/>
        </w:rPr>
      </w:pPr>
      <w:r w:rsidRPr="00A5421F">
        <w:rPr>
          <w:rFonts w:cstheme="minorHAnsi"/>
          <w:b/>
          <w:bCs/>
          <w:lang w:val="en-US"/>
        </w:rPr>
        <w:t>Criteria</w:t>
      </w:r>
    </w:p>
    <w:p w14:paraId="483B8C5C" w14:textId="1947C7FD" w:rsidR="00967AE3" w:rsidRPr="00A5421F" w:rsidRDefault="00967AE3" w:rsidP="00967AE3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A5421F">
        <w:rPr>
          <w:rFonts w:cstheme="minorHAnsi"/>
          <w:lang w:val="en-US"/>
        </w:rPr>
        <w:t>Open to tenured, tenure-track</w:t>
      </w:r>
      <w:r w:rsidR="00E42843" w:rsidRPr="00A5421F">
        <w:rPr>
          <w:rFonts w:cstheme="minorHAnsi"/>
          <w:lang w:val="en-US"/>
        </w:rPr>
        <w:t xml:space="preserve">, and term-appointed instructors. </w:t>
      </w:r>
    </w:p>
    <w:p w14:paraId="4A950FF7" w14:textId="3114CA09" w:rsidR="003B624F" w:rsidRPr="00A5421F" w:rsidRDefault="003B624F" w:rsidP="003B624F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A5421F">
        <w:rPr>
          <w:rFonts w:cstheme="minorHAnsi"/>
          <w:lang w:val="en-US"/>
        </w:rPr>
        <w:t xml:space="preserve">TIPP </w:t>
      </w:r>
      <w:r w:rsidR="00382EF8">
        <w:rPr>
          <w:rFonts w:cstheme="minorHAnsi"/>
          <w:lang w:val="en-US"/>
        </w:rPr>
        <w:t>projects</w:t>
      </w:r>
      <w:r w:rsidRPr="00A5421F">
        <w:rPr>
          <w:rFonts w:cstheme="minorHAnsi"/>
          <w:lang w:val="en-US"/>
        </w:rPr>
        <w:t xml:space="preserve"> to be conducted in Winter 202</w:t>
      </w:r>
      <w:r w:rsidR="00382EF8">
        <w:rPr>
          <w:rFonts w:cstheme="minorHAnsi"/>
          <w:lang w:val="en-US"/>
        </w:rPr>
        <w:t xml:space="preserve">6 </w:t>
      </w:r>
      <w:r w:rsidRPr="00A5421F">
        <w:rPr>
          <w:rFonts w:cstheme="minorHAnsi"/>
          <w:lang w:val="en-US"/>
        </w:rPr>
        <w:t>and expense claims to be submitted by March 31, 202</w:t>
      </w:r>
      <w:r>
        <w:rPr>
          <w:rFonts w:cstheme="minorHAnsi"/>
          <w:lang w:val="en-US"/>
        </w:rPr>
        <w:t>6</w:t>
      </w:r>
      <w:r w:rsidRPr="00A5421F">
        <w:rPr>
          <w:rFonts w:cstheme="minorHAnsi"/>
          <w:lang w:val="en-US"/>
        </w:rPr>
        <w:t xml:space="preserve">. </w:t>
      </w:r>
    </w:p>
    <w:p w14:paraId="6B68DC8B" w14:textId="33E94899" w:rsidR="003B624F" w:rsidRPr="003B624F" w:rsidRDefault="003B624F" w:rsidP="00E42843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CF2DA3">
        <w:t>Projects may be individual or collaborative</w:t>
      </w:r>
      <w:r>
        <w:t>.</w:t>
      </w:r>
    </w:p>
    <w:p w14:paraId="5CECDD06" w14:textId="0F1C95C0" w:rsidR="003B624F" w:rsidRPr="003B624F" w:rsidRDefault="003B624F" w:rsidP="003B624F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A5421F">
        <w:rPr>
          <w:rFonts w:cstheme="minorHAnsi"/>
          <w:lang w:val="en-US"/>
        </w:rPr>
        <w:t>Fund allocations will vary depending on submissions to a maximum fund per application of $500.</w:t>
      </w:r>
    </w:p>
    <w:p w14:paraId="11ECCA97" w14:textId="39C5D53C" w:rsidR="00A837BD" w:rsidRPr="00524178" w:rsidRDefault="005D2360" w:rsidP="00524178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A5421F">
        <w:rPr>
          <w:rFonts w:cstheme="minorHAnsi"/>
          <w:lang w:val="en-US"/>
        </w:rPr>
        <w:t xml:space="preserve">TIPP </w:t>
      </w:r>
      <w:r w:rsidR="0061268B" w:rsidRPr="00A5421F">
        <w:rPr>
          <w:rFonts w:cstheme="minorHAnsi"/>
          <w:lang w:val="en-US"/>
        </w:rPr>
        <w:t xml:space="preserve">Fund </w:t>
      </w:r>
      <w:r w:rsidRPr="00A5421F">
        <w:rPr>
          <w:rFonts w:cstheme="minorHAnsi"/>
          <w:lang w:val="en-US"/>
        </w:rPr>
        <w:t>Application</w:t>
      </w:r>
      <w:r w:rsidR="005A2FAC" w:rsidRPr="00A5421F">
        <w:rPr>
          <w:rFonts w:cstheme="minorHAnsi"/>
          <w:lang w:val="en-US"/>
        </w:rPr>
        <w:t xml:space="preserve"> Form must be submitted to</w:t>
      </w:r>
      <w:r w:rsidR="00524178">
        <w:rPr>
          <w:rFonts w:cstheme="minorHAnsi"/>
          <w:lang w:val="en-US"/>
        </w:rPr>
        <w:t xml:space="preserve"> </w:t>
      </w:r>
      <w:hyperlink r:id="rId8" w:history="1">
        <w:r w:rsidR="00524178" w:rsidRPr="000920B7">
          <w:rPr>
            <w:rStyle w:val="Hyperlink"/>
            <w:rFonts w:cstheme="minorHAnsi"/>
            <w:lang w:val="en-US"/>
          </w:rPr>
          <w:t>TLC@ufv.ca</w:t>
        </w:r>
      </w:hyperlink>
      <w:r w:rsidR="00524178">
        <w:rPr>
          <w:rFonts w:cstheme="minorHAnsi"/>
          <w:lang w:val="en-US"/>
        </w:rPr>
        <w:t xml:space="preserve"> </w:t>
      </w:r>
      <w:r w:rsidR="005A2FAC" w:rsidRPr="00524178">
        <w:rPr>
          <w:rFonts w:cstheme="minorHAnsi"/>
          <w:lang w:val="en-US"/>
        </w:rPr>
        <w:t>by</w:t>
      </w:r>
      <w:r w:rsidR="003B624F" w:rsidRPr="00524178">
        <w:rPr>
          <w:rFonts w:cstheme="minorHAnsi"/>
          <w:lang w:val="en-US"/>
        </w:rPr>
        <w:t xml:space="preserve"> </w:t>
      </w:r>
      <w:r w:rsidR="003B624F" w:rsidRPr="00524178">
        <w:rPr>
          <w:rFonts w:cstheme="minorHAnsi"/>
          <w:b/>
          <w:bCs/>
          <w:lang w:val="en-US"/>
        </w:rPr>
        <w:t>November 12</w:t>
      </w:r>
      <w:r w:rsidR="005A2FAC" w:rsidRPr="00524178">
        <w:rPr>
          <w:rFonts w:cstheme="minorHAnsi"/>
          <w:b/>
          <w:bCs/>
          <w:lang w:val="en-US"/>
        </w:rPr>
        <w:t xml:space="preserve">, </w:t>
      </w:r>
      <w:proofErr w:type="gramStart"/>
      <w:r w:rsidR="005A2FAC" w:rsidRPr="00524178">
        <w:rPr>
          <w:rFonts w:cstheme="minorHAnsi"/>
          <w:b/>
          <w:bCs/>
          <w:lang w:val="en-US"/>
        </w:rPr>
        <w:t>202</w:t>
      </w:r>
      <w:r w:rsidR="003B624F" w:rsidRPr="00524178">
        <w:rPr>
          <w:rFonts w:cstheme="minorHAnsi"/>
          <w:b/>
          <w:bCs/>
          <w:lang w:val="en-US"/>
        </w:rPr>
        <w:t>5</w:t>
      </w:r>
      <w:proofErr w:type="gramEnd"/>
      <w:r w:rsidR="0061268B" w:rsidRPr="00524178">
        <w:rPr>
          <w:rFonts w:cstheme="minorHAnsi"/>
          <w:lang w:val="en-US"/>
        </w:rPr>
        <w:t xml:space="preserve"> and successful proposals will be notified by </w:t>
      </w:r>
      <w:r w:rsidR="00A837BD" w:rsidRPr="00524178">
        <w:rPr>
          <w:rFonts w:cstheme="minorHAnsi"/>
          <w:b/>
          <w:bCs/>
          <w:lang w:val="en-US"/>
        </w:rPr>
        <w:t xml:space="preserve">November </w:t>
      </w:r>
      <w:r w:rsidR="003B624F" w:rsidRPr="00524178">
        <w:rPr>
          <w:rFonts w:cstheme="minorHAnsi"/>
          <w:b/>
          <w:bCs/>
          <w:lang w:val="en-US"/>
        </w:rPr>
        <w:t>21</w:t>
      </w:r>
      <w:r w:rsidR="0061268B" w:rsidRPr="00524178">
        <w:rPr>
          <w:rFonts w:cstheme="minorHAnsi"/>
          <w:b/>
          <w:bCs/>
          <w:lang w:val="en-US"/>
        </w:rPr>
        <w:t>, 202</w:t>
      </w:r>
      <w:r w:rsidR="003B624F" w:rsidRPr="00524178">
        <w:rPr>
          <w:rFonts w:cstheme="minorHAnsi"/>
          <w:b/>
          <w:bCs/>
          <w:lang w:val="en-US"/>
        </w:rPr>
        <w:t>5</w:t>
      </w:r>
      <w:r w:rsidR="005A2FAC" w:rsidRPr="00524178">
        <w:rPr>
          <w:rFonts w:cstheme="minorHAnsi"/>
          <w:lang w:val="en-US"/>
        </w:rPr>
        <w:t>.</w:t>
      </w:r>
    </w:p>
    <w:p w14:paraId="76A91F11" w14:textId="77777777" w:rsidR="003B624F" w:rsidRDefault="003B624F" w:rsidP="003B624F">
      <w:pPr>
        <w:pStyle w:val="ListParagraph"/>
        <w:numPr>
          <w:ilvl w:val="0"/>
          <w:numId w:val="1"/>
        </w:numPr>
        <w:spacing w:line="278" w:lineRule="auto"/>
      </w:pPr>
      <w:r w:rsidRPr="00380928">
        <w:t xml:space="preserve">Upon completion, recipients will submit an inquiry reflection and share their learning with the UFV community (through interviews, blog posts, or participation in </w:t>
      </w:r>
      <w:proofErr w:type="spellStart"/>
      <w:r w:rsidRPr="00380928">
        <w:t>ConnectED</w:t>
      </w:r>
      <w:proofErr w:type="spellEnd"/>
      <w:r w:rsidRPr="00380928">
        <w:t>).</w:t>
      </w:r>
    </w:p>
    <w:p w14:paraId="2BEF6330" w14:textId="77777777" w:rsidR="003C3D49" w:rsidRPr="00CF2DA3" w:rsidRDefault="003C3D49" w:rsidP="003C3D49">
      <w:pPr>
        <w:pStyle w:val="ListParagraph"/>
        <w:spacing w:line="278" w:lineRule="auto"/>
      </w:pPr>
    </w:p>
    <w:p w14:paraId="3B3A0AB1" w14:textId="504A6C14" w:rsidR="004C572D" w:rsidRDefault="004C572D" w:rsidP="004C572D">
      <w:pPr>
        <w:rPr>
          <w:rFonts w:cstheme="minorHAnsi"/>
          <w:lang w:val="en-US"/>
        </w:rPr>
      </w:pPr>
      <w:r w:rsidRPr="00A5421F">
        <w:rPr>
          <w:rFonts w:cstheme="minorHAnsi"/>
          <w:lang w:val="en-US"/>
        </w:rPr>
        <w:t>The</w:t>
      </w:r>
      <w:r w:rsidR="0061268B" w:rsidRPr="00A5421F">
        <w:rPr>
          <w:rFonts w:cstheme="minorHAnsi"/>
          <w:lang w:val="en-US"/>
        </w:rPr>
        <w:t xml:space="preserve"> TIPP Fund Application Form is included below. </w:t>
      </w:r>
      <w:r w:rsidRPr="00A5421F">
        <w:rPr>
          <w:rFonts w:cstheme="minorHAnsi"/>
          <w:lang w:val="en-US"/>
        </w:rPr>
        <w:t xml:space="preserve">We look forward to your submissions. </w:t>
      </w:r>
    </w:p>
    <w:p w14:paraId="45C018A5" w14:textId="3115C09B" w:rsidR="003C3D49" w:rsidRPr="00A5421F" w:rsidRDefault="003C3D49" w:rsidP="004C572D">
      <w:pPr>
        <w:rPr>
          <w:rFonts w:cstheme="minorHAnsi"/>
          <w:lang w:val="en-US"/>
        </w:rPr>
      </w:pPr>
    </w:p>
    <w:p w14:paraId="7CBA4B22" w14:textId="0DA7060E" w:rsidR="0061268B" w:rsidRDefault="0061268B" w:rsidP="004C572D">
      <w:pPr>
        <w:rPr>
          <w:rFonts w:cstheme="minorHAnsi"/>
          <w:lang w:val="en-US"/>
        </w:rPr>
      </w:pPr>
      <w:r w:rsidRPr="00A5421F">
        <w:rPr>
          <w:rFonts w:cstheme="minorHAnsi"/>
          <w:lang w:val="en-US"/>
        </w:rPr>
        <w:t xml:space="preserve">Dr. </w:t>
      </w:r>
      <w:r w:rsidR="003B624F">
        <w:rPr>
          <w:rFonts w:cstheme="minorHAnsi"/>
          <w:lang w:val="en-US"/>
        </w:rPr>
        <w:t>Maureen Wideman</w:t>
      </w:r>
    </w:p>
    <w:p w14:paraId="3B651D0E" w14:textId="0B696FE0" w:rsidR="005A2FAC" w:rsidRPr="00A5421F" w:rsidRDefault="004C572D" w:rsidP="004C572D">
      <w:pPr>
        <w:rPr>
          <w:rFonts w:cstheme="minorHAnsi"/>
          <w:lang w:val="en-US"/>
        </w:rPr>
      </w:pPr>
      <w:r w:rsidRPr="00A5421F">
        <w:rPr>
          <w:rFonts w:cstheme="minorHAnsi"/>
          <w:lang w:val="en-US"/>
        </w:rPr>
        <w:t>AVP Teaching and Learning</w:t>
      </w:r>
    </w:p>
    <w:p w14:paraId="17721920" w14:textId="77777777" w:rsidR="005A2FAC" w:rsidRDefault="005A2FAC" w:rsidP="004C572D">
      <w:pPr>
        <w:rPr>
          <w:rFonts w:cstheme="minorHAnsi"/>
          <w:lang w:val="en-US"/>
        </w:rPr>
      </w:pPr>
    </w:p>
    <w:p w14:paraId="0A02BFC3" w14:textId="77777777" w:rsidR="003C3D49" w:rsidRDefault="003C3D49" w:rsidP="004C572D">
      <w:pPr>
        <w:rPr>
          <w:rFonts w:cstheme="minorHAnsi"/>
          <w:lang w:val="en-US"/>
        </w:rPr>
      </w:pPr>
    </w:p>
    <w:p w14:paraId="16C02584" w14:textId="77777777" w:rsidR="003C3D49" w:rsidRDefault="003C3D49" w:rsidP="004C572D">
      <w:pPr>
        <w:rPr>
          <w:rFonts w:cstheme="minorHAnsi"/>
          <w:lang w:val="en-US"/>
        </w:rPr>
      </w:pPr>
    </w:p>
    <w:p w14:paraId="1A6E543D" w14:textId="77777777" w:rsidR="003C3D49" w:rsidRDefault="003C3D49" w:rsidP="004C572D">
      <w:pPr>
        <w:rPr>
          <w:rFonts w:cstheme="minorHAnsi"/>
          <w:lang w:val="en-US"/>
        </w:rPr>
      </w:pPr>
    </w:p>
    <w:p w14:paraId="15371920" w14:textId="77777777" w:rsidR="003C3D49" w:rsidRDefault="003C3D49" w:rsidP="004C572D">
      <w:pPr>
        <w:rPr>
          <w:rFonts w:cstheme="minorHAnsi"/>
          <w:lang w:val="en-US"/>
        </w:rPr>
      </w:pPr>
    </w:p>
    <w:p w14:paraId="06E93084" w14:textId="77777777" w:rsidR="003C3D49" w:rsidRDefault="003C3D49" w:rsidP="004C572D">
      <w:pPr>
        <w:rPr>
          <w:rFonts w:cstheme="minorHAnsi"/>
          <w:lang w:val="en-US"/>
        </w:rPr>
      </w:pPr>
    </w:p>
    <w:p w14:paraId="2EBB20BC" w14:textId="77777777" w:rsidR="003C3D49" w:rsidRDefault="003C3D49" w:rsidP="004C572D">
      <w:pPr>
        <w:rPr>
          <w:rFonts w:cstheme="minorHAnsi"/>
          <w:lang w:val="en-US"/>
        </w:rPr>
      </w:pPr>
    </w:p>
    <w:p w14:paraId="48049767" w14:textId="77777777" w:rsidR="003C3D49" w:rsidRPr="00A5421F" w:rsidRDefault="003C3D49" w:rsidP="004C572D">
      <w:pPr>
        <w:rPr>
          <w:rFonts w:cstheme="minorHAnsi"/>
          <w:lang w:val="en-US"/>
        </w:rPr>
      </w:pPr>
    </w:p>
    <w:p w14:paraId="405CBD3C" w14:textId="77777777" w:rsidR="003C3D49" w:rsidRDefault="003C3D49">
      <w:pPr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br w:type="page"/>
      </w:r>
    </w:p>
    <w:p w14:paraId="547BC4B0" w14:textId="73312B73" w:rsidR="005A2FAC" w:rsidRPr="00A5421F" w:rsidRDefault="005A2FAC" w:rsidP="005A2FAC">
      <w:pPr>
        <w:jc w:val="center"/>
        <w:rPr>
          <w:rFonts w:cstheme="minorHAnsi"/>
          <w:b/>
          <w:bCs/>
          <w:lang w:val="en-US"/>
        </w:rPr>
      </w:pPr>
      <w:r w:rsidRPr="00A5421F">
        <w:rPr>
          <w:rFonts w:cstheme="minorHAnsi"/>
          <w:b/>
          <w:bCs/>
          <w:lang w:val="en-US"/>
        </w:rPr>
        <w:lastRenderedPageBreak/>
        <w:t>Teaching Inquiries for Pedagogical Practices (TIPP) Fund</w:t>
      </w:r>
    </w:p>
    <w:p w14:paraId="1089E644" w14:textId="53A1E781" w:rsidR="005A2FAC" w:rsidRPr="00A5421F" w:rsidRDefault="005A2FAC" w:rsidP="005A2FAC">
      <w:pPr>
        <w:jc w:val="center"/>
        <w:rPr>
          <w:rFonts w:cstheme="minorHAnsi"/>
          <w:b/>
          <w:bCs/>
          <w:lang w:val="en-US"/>
        </w:rPr>
      </w:pPr>
      <w:r w:rsidRPr="00A5421F">
        <w:rPr>
          <w:rFonts w:cstheme="minorHAnsi"/>
          <w:b/>
          <w:bCs/>
          <w:lang w:val="en-US"/>
        </w:rPr>
        <w:t>Application Form</w:t>
      </w:r>
    </w:p>
    <w:p w14:paraId="5D796E3F" w14:textId="77777777" w:rsidR="005A2FAC" w:rsidRPr="00A5421F" w:rsidRDefault="005A2FAC" w:rsidP="004C572D">
      <w:pPr>
        <w:rPr>
          <w:rFonts w:cstheme="minorHAnsi"/>
          <w:b/>
          <w:bCs/>
          <w:lang w:val="en-US"/>
        </w:rPr>
      </w:pPr>
    </w:p>
    <w:p w14:paraId="1AAAF9F8" w14:textId="4CBFA45D" w:rsidR="005A2FAC" w:rsidRPr="00A5421F" w:rsidRDefault="004C572D" w:rsidP="004C572D">
      <w:pPr>
        <w:rPr>
          <w:rFonts w:cstheme="minorHAnsi"/>
          <w:b/>
          <w:bCs/>
          <w:lang w:val="en-US"/>
        </w:rPr>
      </w:pPr>
      <w:r w:rsidRPr="00A5421F">
        <w:rPr>
          <w:rFonts w:cstheme="minorHAnsi"/>
          <w:b/>
          <w:bCs/>
          <w:lang w:val="en-US"/>
        </w:rPr>
        <w:t>Name</w:t>
      </w:r>
      <w:r w:rsidR="00CD07D3">
        <w:rPr>
          <w:rFonts w:cstheme="minorHAnsi"/>
          <w:b/>
          <w:bCs/>
          <w:lang w:val="en-US"/>
        </w:rPr>
        <w:t>(s):</w:t>
      </w:r>
      <w:r w:rsidR="005A2FAC" w:rsidRPr="00A5421F">
        <w:rPr>
          <w:rFonts w:cstheme="minorHAnsi"/>
          <w:b/>
          <w:bCs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0"/>
      </w:tblGrid>
      <w:tr w:rsidR="005A2FAC" w:rsidRPr="00A5421F" w14:paraId="77896234" w14:textId="77777777" w:rsidTr="00D276CB">
        <w:tc>
          <w:tcPr>
            <w:tcW w:w="10705" w:type="dxa"/>
          </w:tcPr>
          <w:p w14:paraId="1900F478" w14:textId="77777777" w:rsidR="005A2FAC" w:rsidRPr="00A5421F" w:rsidRDefault="005A2FAC" w:rsidP="004C572D">
            <w:pPr>
              <w:rPr>
                <w:rFonts w:cstheme="minorHAnsi"/>
                <w:b/>
                <w:bCs/>
                <w:lang w:val="en-US"/>
              </w:rPr>
            </w:pPr>
          </w:p>
          <w:p w14:paraId="53A4E245" w14:textId="77777777" w:rsidR="005D2360" w:rsidRPr="00A5421F" w:rsidRDefault="005D2360" w:rsidP="004C572D">
            <w:pPr>
              <w:rPr>
                <w:rFonts w:cstheme="minorHAnsi"/>
                <w:b/>
                <w:bCs/>
                <w:lang w:val="en-US"/>
              </w:rPr>
            </w:pPr>
          </w:p>
        </w:tc>
      </w:tr>
    </w:tbl>
    <w:p w14:paraId="12CAA07D" w14:textId="512F3256" w:rsidR="004C572D" w:rsidRPr="00A5421F" w:rsidRDefault="004C572D" w:rsidP="004C572D">
      <w:pPr>
        <w:rPr>
          <w:rFonts w:cstheme="minorHAnsi"/>
          <w:b/>
          <w:bCs/>
          <w:lang w:val="en-US"/>
        </w:rPr>
      </w:pPr>
    </w:p>
    <w:p w14:paraId="53AC9504" w14:textId="7A8878E5" w:rsidR="004C572D" w:rsidRPr="00A5421F" w:rsidRDefault="004C572D" w:rsidP="004C572D">
      <w:pPr>
        <w:rPr>
          <w:rFonts w:cstheme="minorHAnsi"/>
          <w:b/>
          <w:bCs/>
          <w:lang w:val="en-US"/>
        </w:rPr>
      </w:pPr>
      <w:r w:rsidRPr="00A5421F">
        <w:rPr>
          <w:rFonts w:cstheme="minorHAnsi"/>
          <w:b/>
          <w:bCs/>
          <w:lang w:val="en-US"/>
        </w:rPr>
        <w:t>Title/Role</w:t>
      </w:r>
      <w:r w:rsidR="00CD07D3">
        <w:rPr>
          <w:rFonts w:cstheme="minorHAnsi"/>
          <w:b/>
          <w:bCs/>
          <w:lang w:val="en-US"/>
        </w:rPr>
        <w:t>(s)</w:t>
      </w:r>
      <w:r w:rsidR="005A2FAC" w:rsidRPr="00A5421F">
        <w:rPr>
          <w:rFonts w:cstheme="minorHAnsi"/>
          <w:b/>
          <w:bCs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0"/>
      </w:tblGrid>
      <w:tr w:rsidR="005A2FAC" w:rsidRPr="00A5421F" w14:paraId="49A95A61" w14:textId="77777777" w:rsidTr="00D276CB">
        <w:tc>
          <w:tcPr>
            <w:tcW w:w="10705" w:type="dxa"/>
          </w:tcPr>
          <w:p w14:paraId="67AAAD56" w14:textId="77777777" w:rsidR="005A2FAC" w:rsidRPr="00A5421F" w:rsidRDefault="005A2FAC" w:rsidP="004C572D">
            <w:pPr>
              <w:rPr>
                <w:rFonts w:cstheme="minorHAnsi"/>
                <w:b/>
                <w:bCs/>
                <w:lang w:val="en-US"/>
              </w:rPr>
            </w:pPr>
          </w:p>
          <w:p w14:paraId="5A6AAE30" w14:textId="77777777" w:rsidR="005D2360" w:rsidRPr="00A5421F" w:rsidRDefault="005D2360" w:rsidP="004C572D">
            <w:pPr>
              <w:rPr>
                <w:rFonts w:cstheme="minorHAnsi"/>
                <w:b/>
                <w:bCs/>
                <w:lang w:val="en-US"/>
              </w:rPr>
            </w:pPr>
          </w:p>
        </w:tc>
      </w:tr>
    </w:tbl>
    <w:p w14:paraId="5C623E02" w14:textId="77777777" w:rsidR="005A2FAC" w:rsidRPr="00A5421F" w:rsidRDefault="005A2FAC" w:rsidP="004C572D">
      <w:pPr>
        <w:rPr>
          <w:rFonts w:cstheme="minorHAnsi"/>
          <w:b/>
          <w:bCs/>
          <w:lang w:val="en-US"/>
        </w:rPr>
      </w:pPr>
    </w:p>
    <w:p w14:paraId="50DC5C62" w14:textId="4479EF9A" w:rsidR="004C572D" w:rsidRPr="00A5421F" w:rsidRDefault="004C572D" w:rsidP="004C572D">
      <w:pPr>
        <w:rPr>
          <w:rFonts w:cstheme="minorHAnsi"/>
          <w:b/>
          <w:bCs/>
          <w:lang w:val="en-US"/>
        </w:rPr>
      </w:pPr>
      <w:r w:rsidRPr="00A5421F">
        <w:rPr>
          <w:rFonts w:cstheme="minorHAnsi"/>
          <w:b/>
          <w:bCs/>
          <w:lang w:val="en-US"/>
        </w:rPr>
        <w:t>Faculty/Department</w:t>
      </w:r>
      <w:r w:rsidR="00CD07D3">
        <w:rPr>
          <w:rFonts w:cstheme="minorHAnsi"/>
          <w:b/>
          <w:bCs/>
          <w:lang w:val="en-US"/>
        </w:rPr>
        <w:t>(s)</w:t>
      </w:r>
      <w:r w:rsidR="005A2FAC" w:rsidRPr="00A5421F">
        <w:rPr>
          <w:rFonts w:cstheme="minorHAnsi"/>
          <w:b/>
          <w:bCs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0"/>
      </w:tblGrid>
      <w:tr w:rsidR="005A2FAC" w:rsidRPr="00A5421F" w14:paraId="1DA4292B" w14:textId="77777777" w:rsidTr="00D276CB">
        <w:tc>
          <w:tcPr>
            <w:tcW w:w="10705" w:type="dxa"/>
          </w:tcPr>
          <w:p w14:paraId="403249CB" w14:textId="77777777" w:rsidR="005A2FAC" w:rsidRPr="00A5421F" w:rsidRDefault="005A2FAC" w:rsidP="004C572D">
            <w:pPr>
              <w:rPr>
                <w:rFonts w:cstheme="minorHAnsi"/>
                <w:b/>
                <w:bCs/>
                <w:lang w:val="en-US"/>
              </w:rPr>
            </w:pPr>
            <w:bookmarkStart w:id="0" w:name="_Hlk167828753"/>
          </w:p>
          <w:p w14:paraId="545D62CD" w14:textId="77777777" w:rsidR="005D2360" w:rsidRPr="00A5421F" w:rsidRDefault="005D2360" w:rsidP="004C572D">
            <w:pPr>
              <w:rPr>
                <w:rFonts w:cstheme="minorHAnsi"/>
                <w:b/>
                <w:bCs/>
                <w:lang w:val="en-US"/>
              </w:rPr>
            </w:pPr>
          </w:p>
        </w:tc>
      </w:tr>
    </w:tbl>
    <w:bookmarkEnd w:id="0"/>
    <w:p w14:paraId="221AF1FF" w14:textId="77777777" w:rsidR="00A5421F" w:rsidRPr="00A5421F" w:rsidRDefault="00562A1A" w:rsidP="00BA02B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14:ligatures w14:val="none"/>
        </w:rPr>
      </w:pPr>
      <w:r w:rsidRPr="00A5421F">
        <w:rPr>
          <w:rFonts w:eastAsia="Times New Roman" w:cstheme="minorHAnsi"/>
          <w:b/>
          <w:bCs/>
          <w:kern w:val="0"/>
          <w14:ligatures w14:val="none"/>
        </w:rPr>
        <w:t>Inquiry Category: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0"/>
      </w:tblGrid>
      <w:tr w:rsidR="00A5421F" w:rsidRPr="00A5421F" w14:paraId="07203707" w14:textId="77777777" w:rsidTr="00D276CB">
        <w:tc>
          <w:tcPr>
            <w:tcW w:w="10705" w:type="dxa"/>
          </w:tcPr>
          <w:p w14:paraId="7EC283EC" w14:textId="77777777" w:rsidR="00A5421F" w:rsidRPr="00A5421F" w:rsidRDefault="00A5421F" w:rsidP="00EF7EBD">
            <w:pPr>
              <w:rPr>
                <w:rFonts w:cstheme="minorHAnsi"/>
                <w:b/>
                <w:bCs/>
                <w:lang w:val="en-US"/>
              </w:rPr>
            </w:pPr>
          </w:p>
          <w:p w14:paraId="074BEF19" w14:textId="77777777" w:rsidR="00A5421F" w:rsidRPr="00A5421F" w:rsidRDefault="00A5421F" w:rsidP="00EF7EBD">
            <w:pPr>
              <w:rPr>
                <w:rFonts w:cstheme="minorHAnsi"/>
                <w:b/>
                <w:bCs/>
                <w:lang w:val="en-US"/>
              </w:rPr>
            </w:pPr>
          </w:p>
        </w:tc>
      </w:tr>
    </w:tbl>
    <w:p w14:paraId="7ED656C2" w14:textId="71F505DA" w:rsidR="00562A1A" w:rsidRPr="00A5421F" w:rsidRDefault="003B624F" w:rsidP="00562A1A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14:ligatures w14:val="none"/>
        </w:rPr>
      </w:pPr>
      <w:r>
        <w:rPr>
          <w:rFonts w:cstheme="minorHAnsi"/>
          <w:b/>
          <w:bCs/>
          <w:lang w:val="en-US"/>
        </w:rPr>
        <w:t>Title of TIPP</w:t>
      </w:r>
      <w:r w:rsidR="00562A1A" w:rsidRPr="00A5421F">
        <w:rPr>
          <w:rFonts w:eastAsia="Times New Roman" w:cstheme="minorHAnsi"/>
          <w:b/>
          <w:bCs/>
          <w:kern w:val="0"/>
          <w14:ligatures w14:val="non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0"/>
      </w:tblGrid>
      <w:tr w:rsidR="00A5421F" w:rsidRPr="00A5421F" w14:paraId="4C3B5012" w14:textId="77777777" w:rsidTr="00D276CB">
        <w:tc>
          <w:tcPr>
            <w:tcW w:w="10705" w:type="dxa"/>
          </w:tcPr>
          <w:p w14:paraId="7334C502" w14:textId="77777777" w:rsidR="00A5421F" w:rsidRDefault="00A5421F" w:rsidP="00EF7EBD">
            <w:pPr>
              <w:rPr>
                <w:rFonts w:cstheme="minorHAnsi"/>
                <w:b/>
                <w:bCs/>
                <w:lang w:val="en-US"/>
              </w:rPr>
            </w:pPr>
          </w:p>
          <w:p w14:paraId="14CB703B" w14:textId="77777777" w:rsidR="00D40D1B" w:rsidRDefault="00D40D1B" w:rsidP="00EF7EBD">
            <w:pPr>
              <w:rPr>
                <w:rFonts w:cstheme="minorHAnsi"/>
                <w:b/>
                <w:bCs/>
                <w:lang w:val="en-US"/>
              </w:rPr>
            </w:pPr>
          </w:p>
          <w:p w14:paraId="38855E5B" w14:textId="77777777" w:rsidR="00D40D1B" w:rsidRPr="00A5421F" w:rsidRDefault="00D40D1B" w:rsidP="00EF7EBD">
            <w:pPr>
              <w:rPr>
                <w:rFonts w:cstheme="minorHAnsi"/>
                <w:b/>
                <w:bCs/>
                <w:lang w:val="en-US"/>
              </w:rPr>
            </w:pPr>
          </w:p>
          <w:p w14:paraId="4A76D7A2" w14:textId="77777777" w:rsidR="00A5421F" w:rsidRPr="00A5421F" w:rsidRDefault="00A5421F" w:rsidP="00EF7EBD">
            <w:pPr>
              <w:rPr>
                <w:rFonts w:cstheme="minorHAnsi"/>
                <w:b/>
                <w:bCs/>
                <w:lang w:val="en-US"/>
              </w:rPr>
            </w:pPr>
          </w:p>
        </w:tc>
      </w:tr>
    </w:tbl>
    <w:p w14:paraId="40551CC6" w14:textId="77777777" w:rsidR="00A5421F" w:rsidRPr="00A5421F" w:rsidRDefault="00A5421F" w:rsidP="00562A1A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0"/>
      </w:tblGrid>
      <w:tr w:rsidR="005D2360" w:rsidRPr="00A5421F" w14:paraId="3B7A202C" w14:textId="77777777" w:rsidTr="009A0FD6">
        <w:trPr>
          <w:trHeight w:val="3941"/>
        </w:trPr>
        <w:tc>
          <w:tcPr>
            <w:tcW w:w="9770" w:type="dxa"/>
          </w:tcPr>
          <w:p w14:paraId="00AC9BB4" w14:textId="77777777" w:rsidR="003B624F" w:rsidRPr="00A5421F" w:rsidRDefault="003B624F" w:rsidP="003B624F">
            <w:pPr>
              <w:rPr>
                <w:rFonts w:cstheme="minorHAnsi"/>
                <w:b/>
                <w:bCs/>
                <w:lang w:val="en-US"/>
              </w:rPr>
            </w:pPr>
            <w:r w:rsidRPr="00A5421F">
              <w:rPr>
                <w:rFonts w:cstheme="minorHAnsi"/>
                <w:b/>
                <w:bCs/>
                <w:lang w:val="en-US"/>
              </w:rPr>
              <w:lastRenderedPageBreak/>
              <w:t>Description of TIPP:</w:t>
            </w:r>
          </w:p>
          <w:p w14:paraId="78DDF9EA" w14:textId="77777777" w:rsidR="003B624F" w:rsidRPr="00380928" w:rsidRDefault="003B624F" w:rsidP="003B624F">
            <w:r w:rsidRPr="00380928">
              <w:t xml:space="preserve">Please submit </w:t>
            </w:r>
            <w:r w:rsidRPr="00380928">
              <w:rPr>
                <w:b/>
                <w:bCs/>
              </w:rPr>
              <w:t>a brief proposal</w:t>
            </w:r>
            <w:r w:rsidRPr="00380928">
              <w:t xml:space="preserve"> (maximum 200 words) that includes:</w:t>
            </w:r>
          </w:p>
          <w:p w14:paraId="76C988AE" w14:textId="77777777" w:rsidR="003B624F" w:rsidRDefault="003B624F" w:rsidP="00CD07D3">
            <w:pPr>
              <w:pStyle w:val="ListParagraph"/>
              <w:numPr>
                <w:ilvl w:val="0"/>
                <w:numId w:val="7"/>
              </w:numPr>
              <w:spacing w:line="278" w:lineRule="auto"/>
            </w:pPr>
            <w:r w:rsidRPr="00380928">
              <w:t>A description of your teaching inquiry and its connection to regenerative sustainability</w:t>
            </w:r>
            <w:r>
              <w:t xml:space="preserve"> and the category </w:t>
            </w:r>
            <w:r w:rsidRPr="00380928">
              <w:t>your project aligns with</w:t>
            </w:r>
            <w:r>
              <w:t xml:space="preserve">. </w:t>
            </w:r>
          </w:p>
          <w:p w14:paraId="2C8D7E90" w14:textId="77777777" w:rsidR="003B624F" w:rsidRPr="00380928" w:rsidRDefault="003B624F" w:rsidP="00CD07D3">
            <w:pPr>
              <w:pStyle w:val="ListParagraph"/>
              <w:numPr>
                <w:ilvl w:val="0"/>
                <w:numId w:val="7"/>
              </w:numPr>
              <w:spacing w:line="278" w:lineRule="auto"/>
            </w:pPr>
            <w:r>
              <w:t xml:space="preserve">The </w:t>
            </w:r>
            <w:hyperlink r:id="rId9" w:history="1">
              <w:r w:rsidRPr="00DF2C9A">
                <w:rPr>
                  <w:rStyle w:val="Hyperlink"/>
                </w:rPr>
                <w:t>Institutional Learning Outcome(s)</w:t>
              </w:r>
            </w:hyperlink>
            <w:r>
              <w:t xml:space="preserve"> your project supports.</w:t>
            </w:r>
          </w:p>
          <w:p w14:paraId="4B3D1DD3" w14:textId="77777777" w:rsidR="003B624F" w:rsidRPr="00380928" w:rsidRDefault="003B624F" w:rsidP="00CD07D3">
            <w:pPr>
              <w:pStyle w:val="ListParagraph"/>
              <w:numPr>
                <w:ilvl w:val="0"/>
                <w:numId w:val="7"/>
              </w:numPr>
              <w:spacing w:line="278" w:lineRule="auto"/>
            </w:pPr>
            <w:r w:rsidRPr="00380928">
              <w:t xml:space="preserve">The </w:t>
            </w:r>
            <w:hyperlink r:id="rId10" w:history="1">
              <w:r w:rsidRPr="00771128">
                <w:rPr>
                  <w:rStyle w:val="Hyperlink"/>
                </w:rPr>
                <w:t>UN Sustainable Development Goal(s)</w:t>
              </w:r>
            </w:hyperlink>
            <w:r w:rsidRPr="00380928">
              <w:t xml:space="preserve"> your project engages (e.g., SDG 4: Quality Education, SDG 13: Climate Action, SDG 10: Reduced Inequalities).</w:t>
            </w:r>
          </w:p>
          <w:p w14:paraId="1262C068" w14:textId="77777777" w:rsidR="005D2360" w:rsidRPr="00A5421F" w:rsidRDefault="005D2360" w:rsidP="00830D19">
            <w:pPr>
              <w:rPr>
                <w:rFonts w:cstheme="minorHAnsi"/>
                <w:b/>
                <w:bCs/>
                <w:lang w:val="en-US"/>
              </w:rPr>
            </w:pPr>
          </w:p>
          <w:p w14:paraId="6FC12EC7" w14:textId="77777777" w:rsidR="005D2360" w:rsidRDefault="005D2360" w:rsidP="00830D19">
            <w:pPr>
              <w:rPr>
                <w:rFonts w:cstheme="minorHAnsi"/>
                <w:b/>
                <w:bCs/>
                <w:lang w:val="en-US"/>
              </w:rPr>
            </w:pPr>
          </w:p>
          <w:p w14:paraId="33780B2C" w14:textId="77777777" w:rsidR="00D276CB" w:rsidRDefault="00D276CB" w:rsidP="00830D19">
            <w:pPr>
              <w:rPr>
                <w:rFonts w:cstheme="minorHAnsi"/>
                <w:b/>
                <w:bCs/>
                <w:lang w:val="en-US"/>
              </w:rPr>
            </w:pPr>
          </w:p>
          <w:p w14:paraId="10BB9357" w14:textId="77777777" w:rsidR="00D276CB" w:rsidRDefault="00D276CB" w:rsidP="00830D19">
            <w:pPr>
              <w:rPr>
                <w:rFonts w:cstheme="minorHAnsi"/>
                <w:b/>
                <w:bCs/>
                <w:lang w:val="en-US"/>
              </w:rPr>
            </w:pPr>
          </w:p>
          <w:p w14:paraId="100039EB" w14:textId="77777777" w:rsidR="00D276CB" w:rsidRDefault="00D276CB" w:rsidP="00830D19">
            <w:pPr>
              <w:rPr>
                <w:rFonts w:cstheme="minorHAnsi"/>
                <w:b/>
                <w:bCs/>
                <w:lang w:val="en-US"/>
              </w:rPr>
            </w:pPr>
          </w:p>
          <w:p w14:paraId="5A4DF119" w14:textId="77777777" w:rsidR="00D276CB" w:rsidRDefault="00D276CB" w:rsidP="00830D19">
            <w:pPr>
              <w:rPr>
                <w:rFonts w:cstheme="minorHAnsi"/>
                <w:b/>
                <w:bCs/>
                <w:lang w:val="en-US"/>
              </w:rPr>
            </w:pPr>
          </w:p>
          <w:p w14:paraId="27F21FE4" w14:textId="77777777" w:rsidR="00D276CB" w:rsidRDefault="00D276CB" w:rsidP="00830D19">
            <w:pPr>
              <w:rPr>
                <w:rFonts w:cstheme="minorHAnsi"/>
                <w:b/>
                <w:bCs/>
                <w:lang w:val="en-US"/>
              </w:rPr>
            </w:pPr>
          </w:p>
          <w:p w14:paraId="0BEDC928" w14:textId="77777777" w:rsidR="00D276CB" w:rsidRDefault="00D276CB" w:rsidP="00830D19">
            <w:pPr>
              <w:rPr>
                <w:rFonts w:cstheme="minorHAnsi"/>
                <w:b/>
                <w:bCs/>
                <w:lang w:val="en-US"/>
              </w:rPr>
            </w:pPr>
          </w:p>
          <w:p w14:paraId="18A6818C" w14:textId="77777777" w:rsidR="00D276CB" w:rsidRDefault="00D276CB" w:rsidP="00830D19">
            <w:pPr>
              <w:rPr>
                <w:rFonts w:cstheme="minorHAnsi"/>
                <w:b/>
                <w:bCs/>
                <w:lang w:val="en-US"/>
              </w:rPr>
            </w:pPr>
          </w:p>
          <w:p w14:paraId="017AA1DE" w14:textId="77777777" w:rsidR="00D276CB" w:rsidRDefault="00D276CB" w:rsidP="00830D19">
            <w:pPr>
              <w:rPr>
                <w:rFonts w:cstheme="minorHAnsi"/>
                <w:b/>
                <w:bCs/>
                <w:lang w:val="en-US"/>
              </w:rPr>
            </w:pPr>
          </w:p>
          <w:p w14:paraId="2A7A9385" w14:textId="77777777" w:rsidR="00D276CB" w:rsidRPr="00A5421F" w:rsidRDefault="00D276CB" w:rsidP="00830D19">
            <w:pPr>
              <w:rPr>
                <w:rFonts w:cstheme="minorHAnsi"/>
                <w:b/>
                <w:bCs/>
                <w:lang w:val="en-US"/>
              </w:rPr>
            </w:pPr>
          </w:p>
        </w:tc>
      </w:tr>
    </w:tbl>
    <w:p w14:paraId="5AE44A6E" w14:textId="77777777" w:rsidR="00D276CB" w:rsidRDefault="00D276CB" w:rsidP="004C572D">
      <w:pPr>
        <w:rPr>
          <w:rFonts w:cstheme="minorHAnsi"/>
          <w:lang w:val="en-US"/>
        </w:rPr>
      </w:pPr>
    </w:p>
    <w:p w14:paraId="107A7D4D" w14:textId="77777777" w:rsidR="009A0FD6" w:rsidRPr="00A5421F" w:rsidRDefault="009A0FD6" w:rsidP="004C572D">
      <w:pPr>
        <w:rPr>
          <w:rFonts w:cstheme="minorHAnsi"/>
          <w:lang w:val="en-US"/>
        </w:rPr>
      </w:pPr>
    </w:p>
    <w:tbl>
      <w:tblPr>
        <w:tblStyle w:val="TableGrid"/>
        <w:tblpPr w:leftFromText="180" w:rightFromText="180" w:vertAnchor="text" w:horzAnchor="margin" w:tblpY="-58"/>
        <w:tblW w:w="9829" w:type="dxa"/>
        <w:tblLook w:val="04A0" w:firstRow="1" w:lastRow="0" w:firstColumn="1" w:lastColumn="0" w:noHBand="0" w:noVBand="1"/>
      </w:tblPr>
      <w:tblGrid>
        <w:gridCol w:w="9829"/>
      </w:tblGrid>
      <w:tr w:rsidR="005A2FAC" w:rsidRPr="00A5421F" w14:paraId="32200637" w14:textId="77777777" w:rsidTr="009A0FD6">
        <w:trPr>
          <w:trHeight w:val="5006"/>
        </w:trPr>
        <w:tc>
          <w:tcPr>
            <w:tcW w:w="9829" w:type="dxa"/>
          </w:tcPr>
          <w:p w14:paraId="6014E43D" w14:textId="77777777" w:rsidR="005D2360" w:rsidRPr="00A5421F" w:rsidRDefault="005D2360" w:rsidP="005A2FAC">
            <w:pPr>
              <w:rPr>
                <w:rFonts w:cstheme="minorHAnsi"/>
                <w:b/>
                <w:bCs/>
                <w:lang w:val="en-US"/>
              </w:rPr>
            </w:pPr>
          </w:p>
          <w:p w14:paraId="54D73F7B" w14:textId="42134789" w:rsidR="003B624F" w:rsidRPr="003B624F" w:rsidRDefault="003B624F" w:rsidP="003B624F">
            <w:pPr>
              <w:rPr>
                <w:b/>
                <w:bCs/>
              </w:rPr>
            </w:pPr>
            <w:r w:rsidRPr="003B624F">
              <w:rPr>
                <w:b/>
                <w:bCs/>
              </w:rPr>
              <w:t>Rationale of TIPP:</w:t>
            </w:r>
          </w:p>
          <w:p w14:paraId="366CF695" w14:textId="0C434E17" w:rsidR="003B624F" w:rsidRPr="00380928" w:rsidRDefault="003B624F" w:rsidP="003B624F">
            <w:r>
              <w:t>Please i</w:t>
            </w:r>
            <w:r w:rsidRPr="00380928">
              <w:t>nclude</w:t>
            </w:r>
            <w:r>
              <w:t xml:space="preserve"> </w:t>
            </w:r>
            <w:r w:rsidRPr="00E7202B">
              <w:rPr>
                <w:b/>
                <w:bCs/>
              </w:rPr>
              <w:t>a short rationale</w:t>
            </w:r>
            <w:r>
              <w:t xml:space="preserve"> (</w:t>
            </w:r>
            <w:r w:rsidRPr="00380928">
              <w:t>maximum 200 words)</w:t>
            </w:r>
            <w:r>
              <w:t xml:space="preserve"> that includes</w:t>
            </w:r>
            <w:r w:rsidRPr="00380928">
              <w:t>:</w:t>
            </w:r>
          </w:p>
          <w:p w14:paraId="0D3C774B" w14:textId="77777777" w:rsidR="003B624F" w:rsidRDefault="003B624F" w:rsidP="00CD07D3">
            <w:pPr>
              <w:pStyle w:val="ListParagraph"/>
              <w:numPr>
                <w:ilvl w:val="0"/>
                <w:numId w:val="8"/>
              </w:numPr>
              <w:spacing w:line="278" w:lineRule="auto"/>
            </w:pPr>
            <w:r>
              <w:t>How you imagine this inquiry contributing to your</w:t>
            </w:r>
            <w:r w:rsidRPr="00380928">
              <w:t xml:space="preserve"> teaching practice and to learners.</w:t>
            </w:r>
          </w:p>
          <w:p w14:paraId="63B91E75" w14:textId="77777777" w:rsidR="003B624F" w:rsidRDefault="003B624F" w:rsidP="00CD07D3">
            <w:pPr>
              <w:pStyle w:val="ListParagraph"/>
              <w:numPr>
                <w:ilvl w:val="0"/>
                <w:numId w:val="8"/>
              </w:numPr>
              <w:spacing w:line="278" w:lineRule="auto"/>
            </w:pPr>
            <w:r>
              <w:t xml:space="preserve">The pedagogical approaches you intended to use. </w:t>
            </w:r>
          </w:p>
          <w:p w14:paraId="2DF34D2F" w14:textId="77777777" w:rsidR="005A2FAC" w:rsidRPr="00A5421F" w:rsidRDefault="005A2FAC" w:rsidP="005A2FAC">
            <w:pPr>
              <w:rPr>
                <w:rFonts w:cstheme="minorHAnsi"/>
                <w:lang w:val="en-US"/>
              </w:rPr>
            </w:pPr>
          </w:p>
          <w:p w14:paraId="087915D8" w14:textId="77777777" w:rsidR="005A2FAC" w:rsidRPr="00A5421F" w:rsidRDefault="005A2FAC" w:rsidP="005A2FAC">
            <w:pPr>
              <w:rPr>
                <w:rFonts w:cstheme="minorHAnsi"/>
                <w:lang w:val="en-US"/>
              </w:rPr>
            </w:pPr>
          </w:p>
          <w:p w14:paraId="61B43F11" w14:textId="77777777" w:rsidR="005A2FAC" w:rsidRPr="00A5421F" w:rsidRDefault="005A2FAC" w:rsidP="005A2FAC">
            <w:pPr>
              <w:rPr>
                <w:rFonts w:cstheme="minorHAnsi"/>
                <w:lang w:val="en-US"/>
              </w:rPr>
            </w:pPr>
          </w:p>
          <w:p w14:paraId="06080B24" w14:textId="77777777" w:rsidR="005A2FAC" w:rsidRPr="00A5421F" w:rsidRDefault="005A2FAC" w:rsidP="005A2FAC">
            <w:pPr>
              <w:rPr>
                <w:rFonts w:cstheme="minorHAnsi"/>
                <w:lang w:val="en-US"/>
              </w:rPr>
            </w:pPr>
          </w:p>
          <w:p w14:paraId="033B62AC" w14:textId="77777777" w:rsidR="005A2FAC" w:rsidRPr="00A5421F" w:rsidRDefault="005A2FAC" w:rsidP="005A2FAC">
            <w:pPr>
              <w:rPr>
                <w:rFonts w:cstheme="minorHAnsi"/>
                <w:lang w:val="en-US"/>
              </w:rPr>
            </w:pPr>
          </w:p>
          <w:p w14:paraId="2F4EFCB2" w14:textId="77777777" w:rsidR="005A2FAC" w:rsidRPr="00A5421F" w:rsidRDefault="005A2FAC" w:rsidP="005A2FAC">
            <w:pPr>
              <w:rPr>
                <w:rFonts w:cstheme="minorHAnsi"/>
                <w:lang w:val="en-US"/>
              </w:rPr>
            </w:pPr>
          </w:p>
          <w:p w14:paraId="4CC0AF72" w14:textId="77777777" w:rsidR="005A2FAC" w:rsidRDefault="005A2FAC" w:rsidP="005A2FAC">
            <w:pPr>
              <w:rPr>
                <w:rFonts w:cstheme="minorHAnsi"/>
                <w:lang w:val="en-US"/>
              </w:rPr>
            </w:pPr>
          </w:p>
          <w:p w14:paraId="04F31C83" w14:textId="77777777" w:rsidR="00D276CB" w:rsidRDefault="00D276CB" w:rsidP="005A2FAC">
            <w:pPr>
              <w:rPr>
                <w:rFonts w:cstheme="minorHAnsi"/>
                <w:lang w:val="en-US"/>
              </w:rPr>
            </w:pPr>
          </w:p>
          <w:p w14:paraId="211E62C1" w14:textId="77777777" w:rsidR="00D276CB" w:rsidRDefault="00D276CB" w:rsidP="005A2FAC">
            <w:pPr>
              <w:rPr>
                <w:rFonts w:cstheme="minorHAnsi"/>
                <w:lang w:val="en-US"/>
              </w:rPr>
            </w:pPr>
          </w:p>
          <w:p w14:paraId="315D7DBA" w14:textId="77777777" w:rsidR="00D276CB" w:rsidRDefault="00D276CB" w:rsidP="005A2FAC">
            <w:pPr>
              <w:rPr>
                <w:rFonts w:cstheme="minorHAnsi"/>
                <w:lang w:val="en-US"/>
              </w:rPr>
            </w:pPr>
          </w:p>
          <w:p w14:paraId="0C678657" w14:textId="77777777" w:rsidR="00D276CB" w:rsidRDefault="00D276CB" w:rsidP="005A2FAC">
            <w:pPr>
              <w:rPr>
                <w:rFonts w:cstheme="minorHAnsi"/>
                <w:lang w:val="en-US"/>
              </w:rPr>
            </w:pPr>
          </w:p>
          <w:p w14:paraId="6CA1FFCC" w14:textId="77777777" w:rsidR="00D276CB" w:rsidRDefault="00D276CB" w:rsidP="005A2FAC">
            <w:pPr>
              <w:rPr>
                <w:rFonts w:cstheme="minorHAnsi"/>
                <w:lang w:val="en-US"/>
              </w:rPr>
            </w:pPr>
          </w:p>
          <w:p w14:paraId="13023E5F" w14:textId="77777777" w:rsidR="00D276CB" w:rsidRDefault="00D276CB" w:rsidP="005A2FAC">
            <w:pPr>
              <w:rPr>
                <w:rFonts w:cstheme="minorHAnsi"/>
                <w:lang w:val="en-US"/>
              </w:rPr>
            </w:pPr>
          </w:p>
          <w:p w14:paraId="0294F666" w14:textId="77777777" w:rsidR="00D276CB" w:rsidRDefault="00D276CB" w:rsidP="005A2FAC">
            <w:pPr>
              <w:rPr>
                <w:rFonts w:cstheme="minorHAnsi"/>
                <w:lang w:val="en-US"/>
              </w:rPr>
            </w:pPr>
          </w:p>
          <w:p w14:paraId="25892D9E" w14:textId="77777777" w:rsidR="00D276CB" w:rsidRPr="00A5421F" w:rsidRDefault="00D276CB" w:rsidP="005A2FAC">
            <w:pPr>
              <w:rPr>
                <w:rFonts w:cstheme="minorHAnsi"/>
                <w:lang w:val="en-US"/>
              </w:rPr>
            </w:pPr>
          </w:p>
          <w:p w14:paraId="3D73868C" w14:textId="77777777" w:rsidR="005D2360" w:rsidRPr="00A5421F" w:rsidRDefault="005D2360" w:rsidP="005A2FAC">
            <w:pPr>
              <w:rPr>
                <w:rFonts w:cstheme="minorHAnsi"/>
                <w:lang w:val="en-US"/>
              </w:rPr>
            </w:pPr>
          </w:p>
          <w:p w14:paraId="7ED3E6F9" w14:textId="77777777" w:rsidR="005D2360" w:rsidRPr="00A5421F" w:rsidRDefault="005D2360" w:rsidP="005A2FAC">
            <w:pPr>
              <w:rPr>
                <w:rFonts w:cstheme="minorHAnsi"/>
                <w:lang w:val="en-US"/>
              </w:rPr>
            </w:pPr>
          </w:p>
          <w:p w14:paraId="12B19432" w14:textId="77777777" w:rsidR="005D2360" w:rsidRPr="00A5421F" w:rsidRDefault="005D2360" w:rsidP="005A2FAC">
            <w:pPr>
              <w:rPr>
                <w:rFonts w:cstheme="minorHAnsi"/>
                <w:lang w:val="en-US"/>
              </w:rPr>
            </w:pPr>
          </w:p>
          <w:p w14:paraId="79FB7FA8" w14:textId="77777777" w:rsidR="005A2FAC" w:rsidRPr="00A5421F" w:rsidRDefault="005A2FAC" w:rsidP="005A2FAC">
            <w:pPr>
              <w:rPr>
                <w:rFonts w:cstheme="minorHAnsi"/>
                <w:lang w:val="en-US"/>
              </w:rPr>
            </w:pPr>
          </w:p>
          <w:p w14:paraId="1B6FFBEA" w14:textId="77777777" w:rsidR="005A2FAC" w:rsidRPr="00A5421F" w:rsidRDefault="005A2FAC" w:rsidP="005A2FAC">
            <w:pPr>
              <w:rPr>
                <w:rFonts w:cstheme="minorHAnsi"/>
                <w:lang w:val="en-US"/>
              </w:rPr>
            </w:pPr>
          </w:p>
        </w:tc>
      </w:tr>
    </w:tbl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4031"/>
        <w:gridCol w:w="4334"/>
        <w:gridCol w:w="1800"/>
      </w:tblGrid>
      <w:tr w:rsidR="005D2360" w:rsidRPr="00A5421F" w14:paraId="34779C73" w14:textId="77777777" w:rsidTr="009A0FD6">
        <w:tc>
          <w:tcPr>
            <w:tcW w:w="10165" w:type="dxa"/>
            <w:gridSpan w:val="3"/>
          </w:tcPr>
          <w:p w14:paraId="6D4BD659" w14:textId="77777777" w:rsidR="00CD07D3" w:rsidRDefault="00CD07D3" w:rsidP="003B624F">
            <w:pPr>
              <w:spacing w:line="278" w:lineRule="auto"/>
              <w:rPr>
                <w:rFonts w:cstheme="minorHAnsi"/>
                <w:b/>
                <w:bCs/>
                <w:lang w:val="en-US"/>
              </w:rPr>
            </w:pPr>
            <w:r w:rsidRPr="00A5421F">
              <w:rPr>
                <w:rFonts w:cstheme="minorHAnsi"/>
                <w:b/>
                <w:bCs/>
                <w:lang w:val="en-US"/>
              </w:rPr>
              <w:lastRenderedPageBreak/>
              <w:t>Budget:</w:t>
            </w:r>
          </w:p>
          <w:p w14:paraId="181CAFAB" w14:textId="4D69C232" w:rsidR="003B624F" w:rsidRDefault="003B624F" w:rsidP="003B624F">
            <w:pPr>
              <w:spacing w:line="278" w:lineRule="auto"/>
            </w:pPr>
            <w:r>
              <w:t xml:space="preserve">Please provide </w:t>
            </w:r>
            <w:r w:rsidRPr="00CD07D3">
              <w:rPr>
                <w:b/>
                <w:bCs/>
              </w:rPr>
              <w:t>a budgetary breakdown of expenses</w:t>
            </w:r>
            <w:r w:rsidR="00CD07D3">
              <w:t xml:space="preserve"> requested for the inquiry</w:t>
            </w:r>
            <w:r>
              <w:t>.</w:t>
            </w:r>
          </w:p>
          <w:p w14:paraId="533AB8C6" w14:textId="77777777" w:rsidR="005D0DB6" w:rsidRPr="00380928" w:rsidRDefault="005D0DB6" w:rsidP="003B624F">
            <w:pPr>
              <w:spacing w:line="278" w:lineRule="auto"/>
            </w:pPr>
          </w:p>
          <w:p w14:paraId="25F2F239" w14:textId="7C0E58A5" w:rsidR="005D2360" w:rsidRDefault="003B624F" w:rsidP="004C572D">
            <w:pPr>
              <w:rPr>
                <w:rFonts w:cstheme="minorHAnsi"/>
                <w:lang w:val="en-US"/>
              </w:rPr>
            </w:pPr>
            <w:r w:rsidRPr="005D0DB6">
              <w:rPr>
                <w:rFonts w:cstheme="minorHAnsi"/>
                <w:b/>
                <w:bCs/>
                <w:lang w:val="en-US"/>
              </w:rPr>
              <w:t>Note:</w:t>
            </w:r>
            <w:r>
              <w:rPr>
                <w:rFonts w:cstheme="minorHAnsi"/>
                <w:lang w:val="en-US"/>
              </w:rPr>
              <w:t xml:space="preserve"> </w:t>
            </w:r>
            <w:r w:rsidR="005D2360" w:rsidRPr="00A5421F">
              <w:rPr>
                <w:rFonts w:cstheme="minorHAnsi"/>
                <w:lang w:val="en-US"/>
              </w:rPr>
              <w:t>The fund</w:t>
            </w:r>
            <w:r w:rsidR="005D0DB6">
              <w:rPr>
                <w:rFonts w:cstheme="minorHAnsi"/>
                <w:lang w:val="en-US"/>
              </w:rPr>
              <w:t xml:space="preserve">s requested may fall out of conventional funding categories. They </w:t>
            </w:r>
            <w:r w:rsidR="005D2360" w:rsidRPr="00A5421F">
              <w:rPr>
                <w:rFonts w:cstheme="minorHAnsi"/>
                <w:lang w:val="en-US"/>
              </w:rPr>
              <w:t xml:space="preserve">could </w:t>
            </w:r>
            <w:r w:rsidR="005D0DB6">
              <w:rPr>
                <w:rFonts w:cstheme="minorHAnsi"/>
                <w:lang w:val="en-US"/>
              </w:rPr>
              <w:t>be put toward paying</w:t>
            </w:r>
            <w:r w:rsidR="005D2360" w:rsidRPr="00A5421F">
              <w:rPr>
                <w:rFonts w:cstheme="minorHAnsi"/>
                <w:lang w:val="en-US"/>
              </w:rPr>
              <w:t xml:space="preserve"> for </w:t>
            </w:r>
            <w:r>
              <w:rPr>
                <w:rFonts w:cstheme="minorHAnsi"/>
                <w:lang w:val="en-US"/>
              </w:rPr>
              <w:t xml:space="preserve">guest speakers or guest facilitators, </w:t>
            </w:r>
            <w:r w:rsidR="005D0DB6">
              <w:rPr>
                <w:rFonts w:cstheme="minorHAnsi"/>
                <w:lang w:val="en-US"/>
              </w:rPr>
              <w:t xml:space="preserve">but they can also be used for </w:t>
            </w:r>
            <w:r>
              <w:rPr>
                <w:rFonts w:cstheme="minorHAnsi"/>
                <w:lang w:val="en-US"/>
              </w:rPr>
              <w:t xml:space="preserve">specialized course materials, or </w:t>
            </w:r>
            <w:r w:rsidR="00CD07D3">
              <w:rPr>
                <w:rFonts w:cstheme="minorHAnsi"/>
                <w:lang w:val="en-US"/>
              </w:rPr>
              <w:t xml:space="preserve">refreshments for a world-café style engagement. </w:t>
            </w:r>
            <w:r w:rsidR="005D2360" w:rsidRPr="00A5421F">
              <w:rPr>
                <w:rFonts w:cstheme="minorHAnsi"/>
                <w:lang w:val="en-US"/>
              </w:rPr>
              <w:t xml:space="preserve">Another example is that you and a colleague are teaching the same new </w:t>
            </w:r>
            <w:proofErr w:type="gramStart"/>
            <w:r w:rsidR="005D2360" w:rsidRPr="00A5421F">
              <w:rPr>
                <w:rFonts w:cstheme="minorHAnsi"/>
                <w:lang w:val="en-US"/>
              </w:rPr>
              <w:t>course</w:t>
            </w:r>
            <w:proofErr w:type="gramEnd"/>
            <w:r w:rsidR="005D2360" w:rsidRPr="00A5421F">
              <w:rPr>
                <w:rFonts w:cstheme="minorHAnsi"/>
                <w:lang w:val="en-US"/>
              </w:rPr>
              <w:t xml:space="preserve"> and you want to track your experiences </w:t>
            </w:r>
            <w:r w:rsidR="00562A1A" w:rsidRPr="00A5421F">
              <w:rPr>
                <w:rFonts w:cstheme="minorHAnsi"/>
              </w:rPr>
              <w:t xml:space="preserve">integrating </w:t>
            </w:r>
            <w:r w:rsidR="005D0DB6">
              <w:rPr>
                <w:rFonts w:cstheme="minorHAnsi"/>
              </w:rPr>
              <w:t xml:space="preserve">regenerative </w:t>
            </w:r>
            <w:r w:rsidR="00562A1A" w:rsidRPr="00F34B9A">
              <w:rPr>
                <w:rFonts w:cstheme="minorHAnsi"/>
              </w:rPr>
              <w:t xml:space="preserve">sustainability </w:t>
            </w:r>
            <w:r w:rsidR="005D2360" w:rsidRPr="00A5421F">
              <w:rPr>
                <w:rFonts w:cstheme="minorHAnsi"/>
                <w:lang w:val="en-US"/>
              </w:rPr>
              <w:t xml:space="preserve">(as ‘critical friends’) over lunch meetings. The fund could </w:t>
            </w:r>
            <w:r w:rsidR="005D0DB6">
              <w:rPr>
                <w:rFonts w:cstheme="minorHAnsi"/>
                <w:lang w:val="en-US"/>
              </w:rPr>
              <w:t>be used to</w:t>
            </w:r>
            <w:r w:rsidR="005D2360" w:rsidRPr="00A5421F">
              <w:rPr>
                <w:rFonts w:cstheme="minorHAnsi"/>
                <w:lang w:val="en-US"/>
              </w:rPr>
              <w:t xml:space="preserve"> pay for lunches during those meetings. </w:t>
            </w:r>
          </w:p>
          <w:p w14:paraId="1F164591" w14:textId="627E3317" w:rsidR="005D0DB6" w:rsidRPr="00A5421F" w:rsidRDefault="005D0DB6" w:rsidP="004C572D">
            <w:pPr>
              <w:rPr>
                <w:rFonts w:cstheme="minorHAnsi"/>
                <w:lang w:val="en-US"/>
              </w:rPr>
            </w:pPr>
          </w:p>
        </w:tc>
      </w:tr>
      <w:tr w:rsidR="005A2FAC" w:rsidRPr="00A5421F" w14:paraId="27966105" w14:textId="77777777" w:rsidTr="009A0FD6">
        <w:tc>
          <w:tcPr>
            <w:tcW w:w="4031" w:type="dxa"/>
          </w:tcPr>
          <w:p w14:paraId="005EE8FB" w14:textId="6AE62028" w:rsidR="005D2360" w:rsidRPr="00A5421F" w:rsidRDefault="005D2360" w:rsidP="005D2360">
            <w:pPr>
              <w:jc w:val="center"/>
              <w:rPr>
                <w:rFonts w:cstheme="minorHAnsi"/>
                <w:u w:val="single"/>
                <w:lang w:val="en-US"/>
              </w:rPr>
            </w:pPr>
            <w:r w:rsidRPr="00A5421F">
              <w:rPr>
                <w:rFonts w:cstheme="minorHAnsi"/>
                <w:u w:val="single"/>
                <w:lang w:val="en-US"/>
              </w:rPr>
              <w:t>Material(s)/</w:t>
            </w:r>
            <w:r w:rsidR="005A2FAC" w:rsidRPr="00A5421F">
              <w:rPr>
                <w:rFonts w:cstheme="minorHAnsi"/>
                <w:u w:val="single"/>
                <w:lang w:val="en-US"/>
              </w:rPr>
              <w:t>Resource</w:t>
            </w:r>
            <w:r w:rsidRPr="00A5421F">
              <w:rPr>
                <w:rFonts w:cstheme="minorHAnsi"/>
                <w:u w:val="single"/>
                <w:lang w:val="en-US"/>
              </w:rPr>
              <w:t>(s)</w:t>
            </w:r>
            <w:r w:rsidR="005A2FAC" w:rsidRPr="00A5421F">
              <w:rPr>
                <w:rFonts w:cstheme="minorHAnsi"/>
                <w:u w:val="single"/>
                <w:lang w:val="en-US"/>
              </w:rPr>
              <w:t>/</w:t>
            </w:r>
            <w:r w:rsidR="00FF666B" w:rsidRPr="00A5421F">
              <w:rPr>
                <w:rFonts w:cstheme="minorHAnsi"/>
                <w:u w:val="single"/>
                <w:lang w:val="en-US"/>
              </w:rPr>
              <w:t>Individual(s</w:t>
            </w:r>
            <w:r w:rsidR="005A2FAC" w:rsidRPr="00A5421F">
              <w:rPr>
                <w:rFonts w:cstheme="minorHAnsi"/>
                <w:u w:val="single"/>
                <w:lang w:val="en-US"/>
              </w:rPr>
              <w:t>)</w:t>
            </w:r>
          </w:p>
          <w:p w14:paraId="3C06BE84" w14:textId="573D4389" w:rsidR="005D2360" w:rsidRPr="00A5421F" w:rsidRDefault="005D2360" w:rsidP="005D2360">
            <w:pPr>
              <w:jc w:val="center"/>
              <w:rPr>
                <w:rFonts w:cstheme="minorHAnsi"/>
                <w:i/>
                <w:iCs/>
                <w:lang w:val="en-US"/>
              </w:rPr>
            </w:pPr>
            <w:r w:rsidRPr="00A5421F">
              <w:rPr>
                <w:rFonts w:cstheme="minorHAnsi"/>
                <w:i/>
                <w:iCs/>
                <w:lang w:val="en-US"/>
              </w:rPr>
              <w:t>(What and/or who will this inquiry involve?)</w:t>
            </w:r>
          </w:p>
        </w:tc>
        <w:tc>
          <w:tcPr>
            <w:tcW w:w="4334" w:type="dxa"/>
          </w:tcPr>
          <w:p w14:paraId="626EC06D" w14:textId="62E1820B" w:rsidR="005A2FAC" w:rsidRPr="00A5421F" w:rsidRDefault="005D2360" w:rsidP="005D2360">
            <w:pPr>
              <w:jc w:val="center"/>
              <w:rPr>
                <w:rFonts w:cstheme="minorHAnsi"/>
                <w:u w:val="single"/>
                <w:lang w:val="en-US"/>
              </w:rPr>
            </w:pPr>
            <w:r w:rsidRPr="00A5421F">
              <w:rPr>
                <w:rFonts w:cstheme="minorHAnsi"/>
                <w:u w:val="single"/>
                <w:lang w:val="en-US"/>
              </w:rPr>
              <w:t>Rationale</w:t>
            </w:r>
          </w:p>
          <w:p w14:paraId="69C79415" w14:textId="3746D2D2" w:rsidR="005D2360" w:rsidRPr="00A5421F" w:rsidRDefault="005D2360" w:rsidP="005D2360">
            <w:pPr>
              <w:jc w:val="center"/>
              <w:rPr>
                <w:rFonts w:cstheme="minorHAnsi"/>
                <w:i/>
                <w:iCs/>
                <w:lang w:val="en-US"/>
              </w:rPr>
            </w:pPr>
            <w:r w:rsidRPr="00A5421F">
              <w:rPr>
                <w:rFonts w:cstheme="minorHAnsi"/>
                <w:i/>
                <w:iCs/>
                <w:lang w:val="en-US"/>
              </w:rPr>
              <w:t xml:space="preserve">(How do these </w:t>
            </w:r>
            <w:r w:rsidR="00FF666B" w:rsidRPr="00A5421F">
              <w:rPr>
                <w:rFonts w:cstheme="minorHAnsi"/>
                <w:i/>
                <w:iCs/>
                <w:lang w:val="en-US"/>
              </w:rPr>
              <w:t>materials</w:t>
            </w:r>
            <w:r w:rsidRPr="00A5421F">
              <w:rPr>
                <w:rFonts w:cstheme="minorHAnsi"/>
                <w:i/>
                <w:iCs/>
                <w:lang w:val="en-US"/>
              </w:rPr>
              <w:t>/resources/</w:t>
            </w:r>
            <w:r w:rsidR="00FF666B" w:rsidRPr="00A5421F">
              <w:rPr>
                <w:rFonts w:cstheme="minorHAnsi"/>
                <w:i/>
                <w:iCs/>
                <w:lang w:val="en-US"/>
              </w:rPr>
              <w:t>individuals</w:t>
            </w:r>
            <w:r w:rsidRPr="00A5421F">
              <w:rPr>
                <w:rFonts w:cstheme="minorHAnsi"/>
                <w:i/>
                <w:iCs/>
                <w:lang w:val="en-US"/>
              </w:rPr>
              <w:t xml:space="preserve"> support your inquiry? Why do you need to include them?)</w:t>
            </w:r>
          </w:p>
        </w:tc>
        <w:tc>
          <w:tcPr>
            <w:tcW w:w="1800" w:type="dxa"/>
          </w:tcPr>
          <w:p w14:paraId="7FF0851F" w14:textId="2869189A" w:rsidR="005A2FAC" w:rsidRPr="00A5421F" w:rsidRDefault="005D2360" w:rsidP="005D2360">
            <w:pPr>
              <w:jc w:val="center"/>
              <w:rPr>
                <w:rFonts w:cstheme="minorHAnsi"/>
                <w:u w:val="single"/>
                <w:lang w:val="en-US"/>
              </w:rPr>
            </w:pPr>
            <w:r w:rsidRPr="00A5421F">
              <w:rPr>
                <w:rFonts w:cstheme="minorHAnsi"/>
                <w:u w:val="single"/>
                <w:lang w:val="en-US"/>
              </w:rPr>
              <w:t>Budget Requested</w:t>
            </w:r>
          </w:p>
          <w:p w14:paraId="2888EA6F" w14:textId="4B6531A1" w:rsidR="005D2360" w:rsidRPr="00A5421F" w:rsidRDefault="005D2360" w:rsidP="005D2360">
            <w:pPr>
              <w:jc w:val="center"/>
              <w:rPr>
                <w:rFonts w:cstheme="minorHAnsi"/>
                <w:i/>
                <w:iCs/>
                <w:lang w:val="en-US"/>
              </w:rPr>
            </w:pPr>
            <w:r w:rsidRPr="00A5421F">
              <w:rPr>
                <w:rFonts w:cstheme="minorHAnsi"/>
                <w:i/>
                <w:iCs/>
                <w:lang w:val="en-US"/>
              </w:rPr>
              <w:t xml:space="preserve">(What is </w:t>
            </w:r>
            <w:r w:rsidR="00FF666B" w:rsidRPr="00A5421F">
              <w:rPr>
                <w:rFonts w:cstheme="minorHAnsi"/>
                <w:i/>
                <w:iCs/>
                <w:lang w:val="en-US"/>
              </w:rPr>
              <w:t xml:space="preserve">the </w:t>
            </w:r>
            <w:r w:rsidRPr="00A5421F">
              <w:rPr>
                <w:rFonts w:cstheme="minorHAnsi"/>
                <w:i/>
                <w:iCs/>
                <w:lang w:val="en-US"/>
              </w:rPr>
              <w:t>projected amount</w:t>
            </w:r>
            <w:r w:rsidR="00FF666B" w:rsidRPr="00A5421F">
              <w:rPr>
                <w:rFonts w:cstheme="minorHAnsi"/>
                <w:i/>
                <w:iCs/>
                <w:lang w:val="en-US"/>
              </w:rPr>
              <w:t xml:space="preserve"> that you will need</w:t>
            </w:r>
            <w:r w:rsidRPr="00A5421F">
              <w:rPr>
                <w:rFonts w:cstheme="minorHAnsi"/>
                <w:i/>
                <w:iCs/>
                <w:lang w:val="en-US"/>
              </w:rPr>
              <w:t>?)</w:t>
            </w:r>
          </w:p>
        </w:tc>
      </w:tr>
      <w:tr w:rsidR="005A2FAC" w:rsidRPr="00A5421F" w14:paraId="36CCF273" w14:textId="77777777" w:rsidTr="009A0FD6">
        <w:tc>
          <w:tcPr>
            <w:tcW w:w="4031" w:type="dxa"/>
          </w:tcPr>
          <w:p w14:paraId="42A56398" w14:textId="77777777" w:rsidR="0061268B" w:rsidRPr="00A5421F" w:rsidRDefault="0061268B" w:rsidP="004C572D">
            <w:pPr>
              <w:rPr>
                <w:rFonts w:cstheme="minorHAnsi"/>
                <w:lang w:val="en-US"/>
              </w:rPr>
            </w:pPr>
          </w:p>
          <w:p w14:paraId="4915670F" w14:textId="77777777" w:rsidR="00A837BD" w:rsidRDefault="00A837BD" w:rsidP="004C572D">
            <w:pPr>
              <w:rPr>
                <w:rFonts w:cstheme="minorHAnsi"/>
                <w:lang w:val="en-US"/>
              </w:rPr>
            </w:pPr>
          </w:p>
          <w:p w14:paraId="097BC57B" w14:textId="77777777" w:rsidR="00D276CB" w:rsidRDefault="00D276CB" w:rsidP="004C572D">
            <w:pPr>
              <w:rPr>
                <w:rFonts w:cstheme="minorHAnsi"/>
                <w:lang w:val="en-US"/>
              </w:rPr>
            </w:pPr>
          </w:p>
          <w:p w14:paraId="5FBCD835" w14:textId="77777777" w:rsidR="00D276CB" w:rsidRDefault="00D276CB" w:rsidP="004C572D">
            <w:pPr>
              <w:rPr>
                <w:rFonts w:cstheme="minorHAnsi"/>
                <w:lang w:val="en-US"/>
              </w:rPr>
            </w:pPr>
          </w:p>
          <w:p w14:paraId="3359D11E" w14:textId="77777777" w:rsidR="00D276CB" w:rsidRDefault="00D276CB" w:rsidP="004C572D">
            <w:pPr>
              <w:rPr>
                <w:rFonts w:cstheme="minorHAnsi"/>
                <w:lang w:val="en-US"/>
              </w:rPr>
            </w:pPr>
          </w:p>
          <w:p w14:paraId="55B22396" w14:textId="77777777" w:rsidR="00D276CB" w:rsidRDefault="00D276CB" w:rsidP="004C572D">
            <w:pPr>
              <w:rPr>
                <w:rFonts w:cstheme="minorHAnsi"/>
                <w:lang w:val="en-US"/>
              </w:rPr>
            </w:pPr>
          </w:p>
          <w:p w14:paraId="4F14B53D" w14:textId="77777777" w:rsidR="00D276CB" w:rsidRPr="00A5421F" w:rsidRDefault="00D276CB" w:rsidP="004C572D">
            <w:pPr>
              <w:rPr>
                <w:rFonts w:cstheme="minorHAnsi"/>
                <w:lang w:val="en-US"/>
              </w:rPr>
            </w:pPr>
          </w:p>
        </w:tc>
        <w:tc>
          <w:tcPr>
            <w:tcW w:w="4334" w:type="dxa"/>
          </w:tcPr>
          <w:p w14:paraId="6879B661" w14:textId="77777777" w:rsidR="005A2FAC" w:rsidRPr="00A5421F" w:rsidRDefault="005A2FAC" w:rsidP="004C572D">
            <w:pPr>
              <w:rPr>
                <w:rFonts w:cstheme="minorHAnsi"/>
                <w:lang w:val="en-US"/>
              </w:rPr>
            </w:pPr>
          </w:p>
        </w:tc>
        <w:tc>
          <w:tcPr>
            <w:tcW w:w="1800" w:type="dxa"/>
          </w:tcPr>
          <w:p w14:paraId="2056A38C" w14:textId="77777777" w:rsidR="005A2FAC" w:rsidRPr="00A5421F" w:rsidRDefault="005A2FAC" w:rsidP="004C572D">
            <w:pPr>
              <w:rPr>
                <w:rFonts w:cstheme="minorHAnsi"/>
                <w:lang w:val="en-US"/>
              </w:rPr>
            </w:pPr>
          </w:p>
        </w:tc>
      </w:tr>
      <w:tr w:rsidR="005D2360" w:rsidRPr="00A5421F" w14:paraId="1724594C" w14:textId="77777777" w:rsidTr="009A0FD6">
        <w:tc>
          <w:tcPr>
            <w:tcW w:w="4031" w:type="dxa"/>
          </w:tcPr>
          <w:p w14:paraId="0AFDD2F4" w14:textId="77777777" w:rsidR="0061268B" w:rsidRDefault="0061268B" w:rsidP="004C572D">
            <w:pPr>
              <w:rPr>
                <w:rFonts w:cstheme="minorHAnsi"/>
                <w:lang w:val="en-US"/>
              </w:rPr>
            </w:pPr>
          </w:p>
          <w:p w14:paraId="13BCD0CF" w14:textId="77777777" w:rsidR="00D276CB" w:rsidRDefault="00D276CB" w:rsidP="004C572D">
            <w:pPr>
              <w:rPr>
                <w:rFonts w:cstheme="minorHAnsi"/>
                <w:lang w:val="en-US"/>
              </w:rPr>
            </w:pPr>
          </w:p>
          <w:p w14:paraId="472A39A2" w14:textId="77777777" w:rsidR="00D276CB" w:rsidRDefault="00D276CB" w:rsidP="004C572D">
            <w:pPr>
              <w:rPr>
                <w:rFonts w:cstheme="minorHAnsi"/>
                <w:lang w:val="en-US"/>
              </w:rPr>
            </w:pPr>
          </w:p>
          <w:p w14:paraId="0AFF173D" w14:textId="77777777" w:rsidR="00D276CB" w:rsidRDefault="00D276CB" w:rsidP="004C572D">
            <w:pPr>
              <w:rPr>
                <w:rFonts w:cstheme="minorHAnsi"/>
                <w:lang w:val="en-US"/>
              </w:rPr>
            </w:pPr>
          </w:p>
          <w:p w14:paraId="0D783764" w14:textId="77777777" w:rsidR="00D276CB" w:rsidRDefault="00D276CB" w:rsidP="004C572D">
            <w:pPr>
              <w:rPr>
                <w:rFonts w:cstheme="minorHAnsi"/>
                <w:lang w:val="en-US"/>
              </w:rPr>
            </w:pPr>
          </w:p>
          <w:p w14:paraId="22EFC174" w14:textId="77777777" w:rsidR="00D276CB" w:rsidRPr="00A5421F" w:rsidRDefault="00D276CB" w:rsidP="004C572D">
            <w:pPr>
              <w:rPr>
                <w:rFonts w:cstheme="minorHAnsi"/>
                <w:lang w:val="en-US"/>
              </w:rPr>
            </w:pPr>
          </w:p>
          <w:p w14:paraId="78D56CEF" w14:textId="77777777" w:rsidR="00A837BD" w:rsidRPr="00A5421F" w:rsidRDefault="00A837BD" w:rsidP="004C572D">
            <w:pPr>
              <w:rPr>
                <w:rFonts w:cstheme="minorHAnsi"/>
                <w:lang w:val="en-US"/>
              </w:rPr>
            </w:pPr>
          </w:p>
        </w:tc>
        <w:tc>
          <w:tcPr>
            <w:tcW w:w="4334" w:type="dxa"/>
          </w:tcPr>
          <w:p w14:paraId="2EC0F7C0" w14:textId="77777777" w:rsidR="005D2360" w:rsidRPr="00A5421F" w:rsidRDefault="005D2360" w:rsidP="004C572D">
            <w:pPr>
              <w:rPr>
                <w:rFonts w:cstheme="minorHAnsi"/>
                <w:lang w:val="en-US"/>
              </w:rPr>
            </w:pPr>
          </w:p>
        </w:tc>
        <w:tc>
          <w:tcPr>
            <w:tcW w:w="1800" w:type="dxa"/>
          </w:tcPr>
          <w:p w14:paraId="3BED3C05" w14:textId="77777777" w:rsidR="005D2360" w:rsidRPr="00A5421F" w:rsidRDefault="005D2360" w:rsidP="004C572D">
            <w:pPr>
              <w:rPr>
                <w:rFonts w:cstheme="minorHAnsi"/>
                <w:lang w:val="en-US"/>
              </w:rPr>
            </w:pPr>
          </w:p>
        </w:tc>
      </w:tr>
      <w:tr w:rsidR="0061268B" w:rsidRPr="00A5421F" w14:paraId="4167C4A0" w14:textId="77777777" w:rsidTr="009A0FD6">
        <w:tc>
          <w:tcPr>
            <w:tcW w:w="4031" w:type="dxa"/>
          </w:tcPr>
          <w:p w14:paraId="00431C7D" w14:textId="77777777" w:rsidR="0061268B" w:rsidRDefault="0061268B" w:rsidP="004C572D">
            <w:pPr>
              <w:rPr>
                <w:rFonts w:cstheme="minorHAnsi"/>
                <w:lang w:val="en-US"/>
              </w:rPr>
            </w:pPr>
          </w:p>
          <w:p w14:paraId="6F9C76B3" w14:textId="77777777" w:rsidR="00D276CB" w:rsidRDefault="00D276CB" w:rsidP="004C572D">
            <w:pPr>
              <w:rPr>
                <w:rFonts w:cstheme="minorHAnsi"/>
                <w:lang w:val="en-US"/>
              </w:rPr>
            </w:pPr>
          </w:p>
          <w:p w14:paraId="4FFA609C" w14:textId="77777777" w:rsidR="00D276CB" w:rsidRDefault="00D276CB" w:rsidP="004C572D">
            <w:pPr>
              <w:rPr>
                <w:rFonts w:cstheme="minorHAnsi"/>
                <w:lang w:val="en-US"/>
              </w:rPr>
            </w:pPr>
          </w:p>
          <w:p w14:paraId="5CF9B167" w14:textId="77777777" w:rsidR="00D276CB" w:rsidRDefault="00D276CB" w:rsidP="004C572D">
            <w:pPr>
              <w:rPr>
                <w:rFonts w:cstheme="minorHAnsi"/>
                <w:lang w:val="en-US"/>
              </w:rPr>
            </w:pPr>
          </w:p>
          <w:p w14:paraId="1D075D81" w14:textId="77777777" w:rsidR="00D276CB" w:rsidRDefault="00D276CB" w:rsidP="004C572D">
            <w:pPr>
              <w:rPr>
                <w:rFonts w:cstheme="minorHAnsi"/>
                <w:lang w:val="en-US"/>
              </w:rPr>
            </w:pPr>
          </w:p>
          <w:p w14:paraId="1037DD39" w14:textId="77777777" w:rsidR="00D276CB" w:rsidRPr="00A5421F" w:rsidRDefault="00D276CB" w:rsidP="004C572D">
            <w:pPr>
              <w:rPr>
                <w:rFonts w:cstheme="minorHAnsi"/>
                <w:lang w:val="en-US"/>
              </w:rPr>
            </w:pPr>
          </w:p>
          <w:p w14:paraId="20764BB6" w14:textId="77777777" w:rsidR="00A837BD" w:rsidRPr="00A5421F" w:rsidRDefault="00A837BD" w:rsidP="004C572D">
            <w:pPr>
              <w:rPr>
                <w:rFonts w:cstheme="minorHAnsi"/>
                <w:lang w:val="en-US"/>
              </w:rPr>
            </w:pPr>
          </w:p>
        </w:tc>
        <w:tc>
          <w:tcPr>
            <w:tcW w:w="4334" w:type="dxa"/>
          </w:tcPr>
          <w:p w14:paraId="75434361" w14:textId="77777777" w:rsidR="0061268B" w:rsidRPr="00A5421F" w:rsidRDefault="0061268B" w:rsidP="004C572D">
            <w:pPr>
              <w:rPr>
                <w:rFonts w:cstheme="minorHAnsi"/>
                <w:lang w:val="en-US"/>
              </w:rPr>
            </w:pPr>
          </w:p>
        </w:tc>
        <w:tc>
          <w:tcPr>
            <w:tcW w:w="1800" w:type="dxa"/>
          </w:tcPr>
          <w:p w14:paraId="307CDE45" w14:textId="77777777" w:rsidR="0061268B" w:rsidRPr="00A5421F" w:rsidRDefault="0061268B" w:rsidP="004C572D">
            <w:pPr>
              <w:rPr>
                <w:rFonts w:cstheme="minorHAnsi"/>
                <w:lang w:val="en-US"/>
              </w:rPr>
            </w:pPr>
          </w:p>
        </w:tc>
      </w:tr>
      <w:tr w:rsidR="0061268B" w:rsidRPr="00A5421F" w14:paraId="31BBB10E" w14:textId="77777777" w:rsidTr="009A0FD6">
        <w:tc>
          <w:tcPr>
            <w:tcW w:w="4031" w:type="dxa"/>
          </w:tcPr>
          <w:p w14:paraId="420BE201" w14:textId="77777777" w:rsidR="0061268B" w:rsidRDefault="0061268B" w:rsidP="004C572D">
            <w:pPr>
              <w:rPr>
                <w:rFonts w:cstheme="minorHAnsi"/>
                <w:lang w:val="en-US"/>
              </w:rPr>
            </w:pPr>
          </w:p>
          <w:p w14:paraId="756C8E99" w14:textId="77777777" w:rsidR="00D276CB" w:rsidRDefault="00D276CB" w:rsidP="004C572D">
            <w:pPr>
              <w:rPr>
                <w:rFonts w:cstheme="minorHAnsi"/>
                <w:lang w:val="en-US"/>
              </w:rPr>
            </w:pPr>
          </w:p>
          <w:p w14:paraId="577CE453" w14:textId="77777777" w:rsidR="00D276CB" w:rsidRDefault="00D276CB" w:rsidP="004C572D">
            <w:pPr>
              <w:rPr>
                <w:rFonts w:cstheme="minorHAnsi"/>
                <w:lang w:val="en-US"/>
              </w:rPr>
            </w:pPr>
          </w:p>
          <w:p w14:paraId="365362AB" w14:textId="77777777" w:rsidR="00D276CB" w:rsidRDefault="00D276CB" w:rsidP="004C572D">
            <w:pPr>
              <w:rPr>
                <w:rFonts w:cstheme="minorHAnsi"/>
                <w:lang w:val="en-US"/>
              </w:rPr>
            </w:pPr>
          </w:p>
          <w:p w14:paraId="0FD1FDCC" w14:textId="77777777" w:rsidR="00D276CB" w:rsidRDefault="00D276CB" w:rsidP="004C572D">
            <w:pPr>
              <w:rPr>
                <w:rFonts w:cstheme="minorHAnsi"/>
                <w:lang w:val="en-US"/>
              </w:rPr>
            </w:pPr>
          </w:p>
          <w:p w14:paraId="13A2FCC6" w14:textId="77777777" w:rsidR="00D276CB" w:rsidRPr="00A5421F" w:rsidRDefault="00D276CB" w:rsidP="004C572D">
            <w:pPr>
              <w:rPr>
                <w:rFonts w:cstheme="minorHAnsi"/>
                <w:lang w:val="en-US"/>
              </w:rPr>
            </w:pPr>
          </w:p>
          <w:p w14:paraId="506E1D90" w14:textId="77777777" w:rsidR="00A837BD" w:rsidRPr="00A5421F" w:rsidRDefault="00A837BD" w:rsidP="004C572D">
            <w:pPr>
              <w:rPr>
                <w:rFonts w:cstheme="minorHAnsi"/>
                <w:lang w:val="en-US"/>
              </w:rPr>
            </w:pPr>
          </w:p>
        </w:tc>
        <w:tc>
          <w:tcPr>
            <w:tcW w:w="4334" w:type="dxa"/>
          </w:tcPr>
          <w:p w14:paraId="2B710EC1" w14:textId="77777777" w:rsidR="0061268B" w:rsidRPr="00A5421F" w:rsidRDefault="0061268B" w:rsidP="004C572D">
            <w:pPr>
              <w:rPr>
                <w:rFonts w:cstheme="minorHAnsi"/>
                <w:lang w:val="en-US"/>
              </w:rPr>
            </w:pPr>
          </w:p>
        </w:tc>
        <w:tc>
          <w:tcPr>
            <w:tcW w:w="1800" w:type="dxa"/>
          </w:tcPr>
          <w:p w14:paraId="2B4FDC1B" w14:textId="77777777" w:rsidR="0061268B" w:rsidRPr="00A5421F" w:rsidRDefault="0061268B" w:rsidP="004C572D">
            <w:pPr>
              <w:rPr>
                <w:rFonts w:cstheme="minorHAnsi"/>
                <w:lang w:val="en-US"/>
              </w:rPr>
            </w:pPr>
          </w:p>
        </w:tc>
      </w:tr>
    </w:tbl>
    <w:p w14:paraId="118C7FC1" w14:textId="77777777" w:rsidR="000F1D0E" w:rsidRPr="00A5421F" w:rsidRDefault="000F1D0E" w:rsidP="004C572D">
      <w:pPr>
        <w:rPr>
          <w:rFonts w:cstheme="minorHAnsi"/>
          <w:lang w:val="en-US"/>
        </w:rPr>
      </w:pPr>
    </w:p>
    <w:p w14:paraId="66D106E7" w14:textId="6C7B2538" w:rsidR="00985A25" w:rsidRPr="00A5421F" w:rsidRDefault="005D2360" w:rsidP="004C572D">
      <w:pPr>
        <w:rPr>
          <w:rFonts w:cstheme="minorHAnsi"/>
          <w:lang w:val="en-US"/>
        </w:rPr>
      </w:pPr>
      <w:r w:rsidRPr="00A5421F">
        <w:rPr>
          <w:rFonts w:cstheme="minorHAnsi"/>
          <w:b/>
          <w:bCs/>
          <w:lang w:val="en-US"/>
        </w:rPr>
        <w:t>Note:</w:t>
      </w:r>
      <w:r w:rsidR="000F1D0E" w:rsidRPr="00A5421F">
        <w:rPr>
          <w:rFonts w:cstheme="minorHAnsi"/>
          <w:lang w:val="en-US"/>
        </w:rPr>
        <w:t xml:space="preserve"> </w:t>
      </w:r>
      <w:r w:rsidRPr="00A5421F">
        <w:rPr>
          <w:rFonts w:cstheme="minorHAnsi"/>
          <w:lang w:val="en-US"/>
        </w:rPr>
        <w:t>The</w:t>
      </w:r>
      <w:r w:rsidR="000F1D0E" w:rsidRPr="00A5421F">
        <w:rPr>
          <w:rFonts w:cstheme="minorHAnsi"/>
          <w:lang w:val="en-US"/>
        </w:rPr>
        <w:t xml:space="preserve"> successful participants will need to submit expense claims with receipts to be reimbursed up to the total of their allocated </w:t>
      </w:r>
      <w:r w:rsidR="00FF666B" w:rsidRPr="00A5421F">
        <w:rPr>
          <w:rFonts w:cstheme="minorHAnsi"/>
          <w:lang w:val="en-US"/>
        </w:rPr>
        <w:t>funds</w:t>
      </w:r>
      <w:r w:rsidR="000F1D0E" w:rsidRPr="00A5421F">
        <w:rPr>
          <w:rFonts w:cstheme="minorHAnsi"/>
          <w:lang w:val="en-US"/>
        </w:rPr>
        <w:t xml:space="preserve">. The expense claims will be approved by the AVP Teaching and Learning. </w:t>
      </w:r>
      <w:r w:rsidR="00E025BC" w:rsidRPr="00A5421F">
        <w:rPr>
          <w:rFonts w:cstheme="minorHAnsi"/>
          <w:lang w:val="en-US"/>
        </w:rPr>
        <w:t xml:space="preserve"> </w:t>
      </w:r>
    </w:p>
    <w:sectPr w:rsidR="00985A25" w:rsidRPr="00A5421F" w:rsidSect="00A611E3">
      <w:headerReference w:type="default" r:id="rId11"/>
      <w:pgSz w:w="12240" w:h="15840"/>
      <w:pgMar w:top="1440" w:right="135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4FF2A" w14:textId="77777777" w:rsidR="00926C27" w:rsidRDefault="00926C27" w:rsidP="0049591B">
      <w:pPr>
        <w:spacing w:after="0" w:line="240" w:lineRule="auto"/>
      </w:pPr>
      <w:r>
        <w:separator/>
      </w:r>
    </w:p>
  </w:endnote>
  <w:endnote w:type="continuationSeparator" w:id="0">
    <w:p w14:paraId="691F0803" w14:textId="77777777" w:rsidR="00926C27" w:rsidRDefault="00926C27" w:rsidP="0049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E5CE7" w14:textId="77777777" w:rsidR="00926C27" w:rsidRDefault="00926C27" w:rsidP="0049591B">
      <w:pPr>
        <w:spacing w:after="0" w:line="240" w:lineRule="auto"/>
      </w:pPr>
      <w:r>
        <w:separator/>
      </w:r>
    </w:p>
  </w:footnote>
  <w:footnote w:type="continuationSeparator" w:id="0">
    <w:p w14:paraId="12E9AF11" w14:textId="77777777" w:rsidR="00926C27" w:rsidRDefault="00926C27" w:rsidP="00495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24957" w14:textId="61A30FFC" w:rsidR="00D14DDC" w:rsidRDefault="00D14D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ACF41F" wp14:editId="73C50038">
          <wp:simplePos x="0" y="0"/>
          <wp:positionH relativeFrom="column">
            <wp:posOffset>5206365</wp:posOffset>
          </wp:positionH>
          <wp:positionV relativeFrom="paragraph">
            <wp:posOffset>-211455</wp:posOffset>
          </wp:positionV>
          <wp:extent cx="1281665" cy="533400"/>
          <wp:effectExtent l="0" t="0" r="0" b="0"/>
          <wp:wrapNone/>
          <wp:docPr id="1313267783" name="Picture 3" descr="A green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873133" name="Picture 3" descr="A green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166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21CB7974" w14:textId="082BC9F4" w:rsidR="0049591B" w:rsidRDefault="004959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330A"/>
    <w:multiLevelType w:val="multilevel"/>
    <w:tmpl w:val="AB96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A581E"/>
    <w:multiLevelType w:val="hybridMultilevel"/>
    <w:tmpl w:val="98D24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91C31"/>
    <w:multiLevelType w:val="hybridMultilevel"/>
    <w:tmpl w:val="62DE7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45907"/>
    <w:multiLevelType w:val="hybridMultilevel"/>
    <w:tmpl w:val="E14A595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C31E6"/>
    <w:multiLevelType w:val="hybridMultilevel"/>
    <w:tmpl w:val="A3F6B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E32E0"/>
    <w:multiLevelType w:val="hybridMultilevel"/>
    <w:tmpl w:val="F41676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D105E"/>
    <w:multiLevelType w:val="hybridMultilevel"/>
    <w:tmpl w:val="1206C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D7E2E"/>
    <w:multiLevelType w:val="hybridMultilevel"/>
    <w:tmpl w:val="1D8C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842986">
    <w:abstractNumId w:val="5"/>
  </w:num>
  <w:num w:numId="2" w16cid:durableId="773012639">
    <w:abstractNumId w:val="3"/>
  </w:num>
  <w:num w:numId="3" w16cid:durableId="815950300">
    <w:abstractNumId w:val="0"/>
  </w:num>
  <w:num w:numId="4" w16cid:durableId="1650280941">
    <w:abstractNumId w:val="6"/>
  </w:num>
  <w:num w:numId="5" w16cid:durableId="1817725484">
    <w:abstractNumId w:val="2"/>
  </w:num>
  <w:num w:numId="6" w16cid:durableId="1094126845">
    <w:abstractNumId w:val="7"/>
  </w:num>
  <w:num w:numId="7" w16cid:durableId="1314332201">
    <w:abstractNumId w:val="1"/>
  </w:num>
  <w:num w:numId="8" w16cid:durableId="4020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AxNbcwszSxMDOwsDRV0lEKTi0uzszPAykwrAUA7/gDtywAAAA="/>
  </w:docVars>
  <w:rsids>
    <w:rsidRoot w:val="00967AE3"/>
    <w:rsid w:val="000B7D6A"/>
    <w:rsid w:val="000F1D0E"/>
    <w:rsid w:val="001024B5"/>
    <w:rsid w:val="00173371"/>
    <w:rsid w:val="00181D04"/>
    <w:rsid w:val="00267A3E"/>
    <w:rsid w:val="00314582"/>
    <w:rsid w:val="00342656"/>
    <w:rsid w:val="00354A92"/>
    <w:rsid w:val="00372C86"/>
    <w:rsid w:val="00382EF8"/>
    <w:rsid w:val="003B624F"/>
    <w:rsid w:val="003C3D49"/>
    <w:rsid w:val="003F7C82"/>
    <w:rsid w:val="0049591B"/>
    <w:rsid w:val="004A349D"/>
    <w:rsid w:val="004C572D"/>
    <w:rsid w:val="004E1636"/>
    <w:rsid w:val="004F6BE6"/>
    <w:rsid w:val="00520907"/>
    <w:rsid w:val="00524178"/>
    <w:rsid w:val="00562A1A"/>
    <w:rsid w:val="00571BE6"/>
    <w:rsid w:val="005740D0"/>
    <w:rsid w:val="005941D2"/>
    <w:rsid w:val="005A2FAC"/>
    <w:rsid w:val="005C0A9E"/>
    <w:rsid w:val="005D0DB6"/>
    <w:rsid w:val="005D2360"/>
    <w:rsid w:val="005F3411"/>
    <w:rsid w:val="00603DA4"/>
    <w:rsid w:val="00612354"/>
    <w:rsid w:val="0061268B"/>
    <w:rsid w:val="00675789"/>
    <w:rsid w:val="006871CF"/>
    <w:rsid w:val="007E59D4"/>
    <w:rsid w:val="008967A1"/>
    <w:rsid w:val="008E1FF7"/>
    <w:rsid w:val="008F61B7"/>
    <w:rsid w:val="00926C27"/>
    <w:rsid w:val="00967AE3"/>
    <w:rsid w:val="00985A25"/>
    <w:rsid w:val="009A0FD6"/>
    <w:rsid w:val="009A52C4"/>
    <w:rsid w:val="00A02625"/>
    <w:rsid w:val="00A5421F"/>
    <w:rsid w:val="00A57BC2"/>
    <w:rsid w:val="00A611E3"/>
    <w:rsid w:val="00A837BD"/>
    <w:rsid w:val="00AC3BE9"/>
    <w:rsid w:val="00BD0AA4"/>
    <w:rsid w:val="00CD07D3"/>
    <w:rsid w:val="00CD2D68"/>
    <w:rsid w:val="00CF7A5C"/>
    <w:rsid w:val="00D14DDC"/>
    <w:rsid w:val="00D276CB"/>
    <w:rsid w:val="00D36790"/>
    <w:rsid w:val="00D40D1B"/>
    <w:rsid w:val="00D5171E"/>
    <w:rsid w:val="00D8208D"/>
    <w:rsid w:val="00E025BC"/>
    <w:rsid w:val="00E42843"/>
    <w:rsid w:val="00EC3764"/>
    <w:rsid w:val="00F261E8"/>
    <w:rsid w:val="00F34B9A"/>
    <w:rsid w:val="00F82DC2"/>
    <w:rsid w:val="00FA10AC"/>
    <w:rsid w:val="00FB38A6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EF8363"/>
  <w15:chartTrackingRefBased/>
  <w15:docId w15:val="{D93B5E68-1880-47E6-88B5-77DA261D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7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2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A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91B"/>
  </w:style>
  <w:style w:type="paragraph" w:styleId="Footer">
    <w:name w:val="footer"/>
    <w:basedOn w:val="Normal"/>
    <w:link w:val="FooterChar"/>
    <w:uiPriority w:val="99"/>
    <w:unhideWhenUsed/>
    <w:rsid w:val="00495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91B"/>
  </w:style>
  <w:style w:type="character" w:styleId="Hyperlink">
    <w:name w:val="Hyperlink"/>
    <w:basedOn w:val="DefaultParagraphFont"/>
    <w:uiPriority w:val="99"/>
    <w:unhideWhenUsed/>
    <w:rsid w:val="005A2F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2FA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A2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62A1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36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2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LC@ufv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dgs.un.org/goa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fv.ca/il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EBC68-308F-4C2B-80AF-0437CAA04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746</Words>
  <Characters>4716</Characters>
  <Application>Microsoft Office Word</Application>
  <DocSecurity>0</DocSecurity>
  <Lines>205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Fraser Valley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Awneet Sivia</dc:creator>
  <cp:keywords/>
  <dc:description/>
  <cp:lastModifiedBy>Michelle Andrus</cp:lastModifiedBy>
  <cp:revision>5</cp:revision>
  <cp:lastPrinted>2024-09-04T15:50:00Z</cp:lastPrinted>
  <dcterms:created xsi:type="dcterms:W3CDTF">2025-09-18T18:31:00Z</dcterms:created>
  <dcterms:modified xsi:type="dcterms:W3CDTF">2025-09-24T17:13:00Z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b2db3deb-a9b5-4a27-a697-56a33b7137f2</vt:lpwstr>
  </property>
</Properties>
</file>